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horzAnchor="margin" w:tblpY="-369"/>
        <w:tblW w:w="0" w:type="auto"/>
        <w:tblLook w:val="04A0" w:firstRow="1" w:lastRow="0" w:firstColumn="1" w:lastColumn="0" w:noHBand="0" w:noVBand="1"/>
      </w:tblPr>
      <w:tblGrid>
        <w:gridCol w:w="467"/>
        <w:gridCol w:w="6668"/>
        <w:gridCol w:w="1868"/>
      </w:tblGrid>
      <w:tr w:rsidR="009F5E59" w:rsidRPr="009F5E59" w14:paraId="547BAAFA" w14:textId="77777777" w:rsidTr="00C5756F">
        <w:trPr>
          <w:trHeight w:val="397"/>
        </w:trPr>
        <w:tc>
          <w:tcPr>
            <w:tcW w:w="467" w:type="dxa"/>
          </w:tcPr>
          <w:p w14:paraId="7B516493" w14:textId="77777777" w:rsidR="009F5E59" w:rsidRPr="00D32B4B" w:rsidRDefault="00D32B4B" w:rsidP="00DA2212">
            <w:pPr>
              <w:pStyle w:val="Textbody"/>
            </w:pPr>
            <w:r w:rsidRPr="00D32B4B">
              <w:t>1</w:t>
            </w:r>
          </w:p>
        </w:tc>
        <w:tc>
          <w:tcPr>
            <w:tcW w:w="6668" w:type="dxa"/>
          </w:tcPr>
          <w:p w14:paraId="7C8C5B60" w14:textId="77777777" w:rsidR="009F5E59" w:rsidRPr="009F5E59" w:rsidRDefault="009F5E59" w:rsidP="00984906">
            <w:pPr>
              <w:rPr>
                <w:rFonts w:ascii="Arial" w:hAnsi="Arial" w:cs="Arial"/>
                <w:b/>
                <w:sz w:val="20"/>
                <w:szCs w:val="20"/>
              </w:rPr>
            </w:pPr>
            <w:r w:rsidRPr="009F5E59">
              <w:rPr>
                <w:rFonts w:ascii="Arial" w:hAnsi="Arial" w:cs="Arial"/>
                <w:b/>
                <w:sz w:val="20"/>
                <w:szCs w:val="20"/>
              </w:rPr>
              <w:t>Contesto generale</w:t>
            </w:r>
          </w:p>
        </w:tc>
        <w:tc>
          <w:tcPr>
            <w:tcW w:w="1868" w:type="dxa"/>
          </w:tcPr>
          <w:p w14:paraId="2F9A7B5F" w14:textId="77777777" w:rsidR="009F5E59" w:rsidRPr="00013FA1" w:rsidRDefault="00013FA1" w:rsidP="00984906">
            <w:pPr>
              <w:rPr>
                <w:rFonts w:ascii="Arial" w:hAnsi="Arial" w:cs="Arial"/>
                <w:i/>
                <w:sz w:val="20"/>
                <w:szCs w:val="20"/>
              </w:rPr>
            </w:pPr>
            <w:r w:rsidRPr="00013FA1">
              <w:rPr>
                <w:rFonts w:ascii="Arial" w:hAnsi="Arial" w:cs="Arial"/>
                <w:i/>
                <w:sz w:val="20"/>
                <w:szCs w:val="20"/>
              </w:rPr>
              <w:t>Pag.</w:t>
            </w:r>
          </w:p>
        </w:tc>
      </w:tr>
      <w:tr w:rsidR="009F5E59" w:rsidRPr="009F5E59" w14:paraId="10DF814B" w14:textId="77777777" w:rsidTr="00C5756F">
        <w:trPr>
          <w:trHeight w:val="397"/>
        </w:trPr>
        <w:tc>
          <w:tcPr>
            <w:tcW w:w="467" w:type="dxa"/>
          </w:tcPr>
          <w:p w14:paraId="275B0CE4" w14:textId="77777777" w:rsidR="009F5E59" w:rsidRPr="009F5E59" w:rsidRDefault="009F5E59" w:rsidP="00984906">
            <w:pPr>
              <w:jc w:val="right"/>
              <w:rPr>
                <w:rFonts w:ascii="Arial" w:hAnsi="Arial" w:cs="Arial"/>
                <w:sz w:val="18"/>
                <w:szCs w:val="20"/>
              </w:rPr>
            </w:pPr>
            <w:r w:rsidRPr="009F5E59">
              <w:rPr>
                <w:rFonts w:ascii="Arial" w:hAnsi="Arial" w:cs="Arial"/>
                <w:sz w:val="18"/>
                <w:szCs w:val="20"/>
              </w:rPr>
              <w:t>1.1</w:t>
            </w:r>
          </w:p>
        </w:tc>
        <w:tc>
          <w:tcPr>
            <w:tcW w:w="6668" w:type="dxa"/>
          </w:tcPr>
          <w:p w14:paraId="6B0A5906" w14:textId="77777777" w:rsidR="009F5E59" w:rsidRPr="009F5E59" w:rsidRDefault="005E4453" w:rsidP="00984906">
            <w:pPr>
              <w:rPr>
                <w:rFonts w:ascii="Arial" w:hAnsi="Arial" w:cs="Arial"/>
                <w:sz w:val="20"/>
                <w:szCs w:val="20"/>
              </w:rPr>
            </w:pPr>
            <w:r w:rsidRPr="009F5E59">
              <w:rPr>
                <w:rFonts w:ascii="Arial" w:hAnsi="Arial" w:cs="Arial"/>
                <w:sz w:val="20"/>
                <w:szCs w:val="20"/>
              </w:rPr>
              <w:t>Presentazione dell'Istituto</w:t>
            </w:r>
          </w:p>
        </w:tc>
        <w:tc>
          <w:tcPr>
            <w:tcW w:w="1868" w:type="dxa"/>
          </w:tcPr>
          <w:p w14:paraId="07061EFD" w14:textId="77777777" w:rsidR="009F5E59" w:rsidRPr="009F5E59" w:rsidRDefault="009F5E59" w:rsidP="00984906">
            <w:pPr>
              <w:rPr>
                <w:rFonts w:ascii="Arial" w:hAnsi="Arial" w:cs="Arial"/>
                <w:sz w:val="20"/>
                <w:szCs w:val="20"/>
              </w:rPr>
            </w:pPr>
          </w:p>
        </w:tc>
      </w:tr>
      <w:tr w:rsidR="009F5E59" w:rsidRPr="009F5E59" w14:paraId="00F3D932" w14:textId="77777777" w:rsidTr="00C5756F">
        <w:trPr>
          <w:trHeight w:val="397"/>
        </w:trPr>
        <w:tc>
          <w:tcPr>
            <w:tcW w:w="467" w:type="dxa"/>
          </w:tcPr>
          <w:p w14:paraId="696FC241" w14:textId="77777777" w:rsidR="009F5E59" w:rsidRPr="009F5E59" w:rsidRDefault="00A87D9D" w:rsidP="00984906">
            <w:pPr>
              <w:jc w:val="right"/>
              <w:rPr>
                <w:rFonts w:ascii="Arial" w:hAnsi="Arial" w:cs="Arial"/>
                <w:sz w:val="18"/>
                <w:szCs w:val="20"/>
              </w:rPr>
            </w:pPr>
            <w:r>
              <w:rPr>
                <w:rFonts w:ascii="Arial" w:hAnsi="Arial" w:cs="Arial"/>
                <w:sz w:val="18"/>
                <w:szCs w:val="20"/>
              </w:rPr>
              <w:t>1.2</w:t>
            </w:r>
          </w:p>
        </w:tc>
        <w:tc>
          <w:tcPr>
            <w:tcW w:w="6668" w:type="dxa"/>
          </w:tcPr>
          <w:p w14:paraId="7F7C37AA" w14:textId="77777777" w:rsidR="009F5E59" w:rsidRPr="009F5E59" w:rsidRDefault="005E4453" w:rsidP="00984906">
            <w:pPr>
              <w:rPr>
                <w:rFonts w:ascii="Arial" w:hAnsi="Arial" w:cs="Arial"/>
                <w:sz w:val="20"/>
                <w:szCs w:val="20"/>
              </w:rPr>
            </w:pPr>
            <w:r w:rsidRPr="009F5E59">
              <w:rPr>
                <w:rFonts w:ascii="Arial" w:hAnsi="Arial" w:cs="Arial"/>
                <w:sz w:val="20"/>
                <w:szCs w:val="20"/>
              </w:rPr>
              <w:t>Descrizione del contesto generale</w:t>
            </w:r>
          </w:p>
        </w:tc>
        <w:tc>
          <w:tcPr>
            <w:tcW w:w="1868" w:type="dxa"/>
          </w:tcPr>
          <w:p w14:paraId="5B705EDB" w14:textId="77777777" w:rsidR="009F5E59" w:rsidRPr="009F5E59" w:rsidRDefault="009F5E59" w:rsidP="00984906">
            <w:pPr>
              <w:rPr>
                <w:rFonts w:ascii="Arial" w:hAnsi="Arial" w:cs="Arial"/>
                <w:sz w:val="20"/>
                <w:szCs w:val="20"/>
              </w:rPr>
            </w:pPr>
          </w:p>
        </w:tc>
      </w:tr>
      <w:tr w:rsidR="009F5E59" w:rsidRPr="009F5E59" w14:paraId="2373077F" w14:textId="77777777" w:rsidTr="00C5756F">
        <w:trPr>
          <w:trHeight w:val="397"/>
        </w:trPr>
        <w:tc>
          <w:tcPr>
            <w:tcW w:w="467" w:type="dxa"/>
          </w:tcPr>
          <w:p w14:paraId="25DFFA47" w14:textId="77777777" w:rsidR="009F5E59" w:rsidRPr="009F5E59" w:rsidRDefault="009F5E59" w:rsidP="00984906">
            <w:pPr>
              <w:jc w:val="right"/>
              <w:rPr>
                <w:rFonts w:ascii="Arial" w:hAnsi="Arial" w:cs="Arial"/>
                <w:sz w:val="18"/>
                <w:szCs w:val="20"/>
              </w:rPr>
            </w:pPr>
            <w:r w:rsidRPr="009F5E59">
              <w:rPr>
                <w:rFonts w:ascii="Arial" w:hAnsi="Arial" w:cs="Arial"/>
                <w:sz w:val="18"/>
                <w:szCs w:val="20"/>
              </w:rPr>
              <w:t>1.3</w:t>
            </w:r>
          </w:p>
        </w:tc>
        <w:tc>
          <w:tcPr>
            <w:tcW w:w="6668" w:type="dxa"/>
          </w:tcPr>
          <w:p w14:paraId="1C914898" w14:textId="77777777" w:rsidR="009F5E59" w:rsidRPr="009F5E59" w:rsidRDefault="00A87D9D" w:rsidP="00984906">
            <w:pPr>
              <w:rPr>
                <w:rFonts w:ascii="Arial" w:hAnsi="Arial" w:cs="Arial"/>
                <w:sz w:val="20"/>
                <w:szCs w:val="20"/>
              </w:rPr>
            </w:pPr>
            <w:r>
              <w:rPr>
                <w:rFonts w:ascii="Arial" w:hAnsi="Arial" w:cs="Arial"/>
                <w:sz w:val="20"/>
                <w:szCs w:val="20"/>
              </w:rPr>
              <w:t>L’offerta formativa</w:t>
            </w:r>
          </w:p>
        </w:tc>
        <w:tc>
          <w:tcPr>
            <w:tcW w:w="1868" w:type="dxa"/>
          </w:tcPr>
          <w:p w14:paraId="0C9AA32F" w14:textId="77777777" w:rsidR="009F5E59" w:rsidRPr="009F5E59" w:rsidRDefault="009F5E59" w:rsidP="00984906">
            <w:pPr>
              <w:rPr>
                <w:rFonts w:ascii="Arial" w:hAnsi="Arial" w:cs="Arial"/>
                <w:sz w:val="20"/>
                <w:szCs w:val="20"/>
              </w:rPr>
            </w:pPr>
          </w:p>
        </w:tc>
      </w:tr>
      <w:tr w:rsidR="009F5E59" w:rsidRPr="009F5E59" w14:paraId="3593FEB0" w14:textId="77777777" w:rsidTr="00C5756F">
        <w:trPr>
          <w:trHeight w:val="397"/>
        </w:trPr>
        <w:tc>
          <w:tcPr>
            <w:tcW w:w="467" w:type="dxa"/>
          </w:tcPr>
          <w:p w14:paraId="0EF364ED" w14:textId="77777777" w:rsidR="009F5E59" w:rsidRPr="00D32B4B" w:rsidRDefault="00D32B4B" w:rsidP="00984906">
            <w:pPr>
              <w:jc w:val="right"/>
              <w:rPr>
                <w:rFonts w:ascii="Arial" w:hAnsi="Arial" w:cs="Arial"/>
                <w:b/>
                <w:sz w:val="18"/>
                <w:szCs w:val="20"/>
              </w:rPr>
            </w:pPr>
            <w:r w:rsidRPr="00D32B4B">
              <w:rPr>
                <w:rFonts w:ascii="Arial" w:hAnsi="Arial" w:cs="Arial"/>
                <w:b/>
                <w:sz w:val="18"/>
                <w:szCs w:val="20"/>
              </w:rPr>
              <w:t>2</w:t>
            </w:r>
          </w:p>
        </w:tc>
        <w:tc>
          <w:tcPr>
            <w:tcW w:w="6668" w:type="dxa"/>
          </w:tcPr>
          <w:p w14:paraId="2A738265" w14:textId="77777777" w:rsidR="009F5E59" w:rsidRPr="009F5E59" w:rsidRDefault="009F5E59" w:rsidP="00984906">
            <w:pPr>
              <w:rPr>
                <w:rFonts w:ascii="Arial" w:hAnsi="Arial" w:cs="Arial"/>
                <w:b/>
                <w:sz w:val="20"/>
                <w:szCs w:val="20"/>
              </w:rPr>
            </w:pPr>
            <w:r w:rsidRPr="009F5E59">
              <w:rPr>
                <w:rFonts w:ascii="Arial" w:hAnsi="Arial" w:cs="Arial"/>
                <w:b/>
                <w:sz w:val="20"/>
                <w:szCs w:val="20"/>
              </w:rPr>
              <w:t>Informazioni sul curriculum</w:t>
            </w:r>
          </w:p>
        </w:tc>
        <w:tc>
          <w:tcPr>
            <w:tcW w:w="1868" w:type="dxa"/>
          </w:tcPr>
          <w:p w14:paraId="2C5E37EB" w14:textId="77777777" w:rsidR="009F5E59" w:rsidRPr="009F5E59" w:rsidRDefault="009F5E59" w:rsidP="00984906">
            <w:pPr>
              <w:rPr>
                <w:rFonts w:ascii="Arial" w:hAnsi="Arial" w:cs="Arial"/>
                <w:sz w:val="20"/>
                <w:szCs w:val="20"/>
              </w:rPr>
            </w:pPr>
          </w:p>
        </w:tc>
      </w:tr>
      <w:tr w:rsidR="009F5E59" w:rsidRPr="009F5E59" w14:paraId="3D50F1BC" w14:textId="77777777" w:rsidTr="00C5756F">
        <w:trPr>
          <w:trHeight w:val="397"/>
        </w:trPr>
        <w:tc>
          <w:tcPr>
            <w:tcW w:w="467" w:type="dxa"/>
          </w:tcPr>
          <w:p w14:paraId="099E6CA3" w14:textId="77777777" w:rsidR="009F5E59" w:rsidRPr="009F5E59" w:rsidRDefault="009F5E59" w:rsidP="00984906">
            <w:pPr>
              <w:jc w:val="right"/>
              <w:rPr>
                <w:rFonts w:ascii="Arial" w:hAnsi="Arial" w:cs="Arial"/>
                <w:sz w:val="18"/>
                <w:szCs w:val="20"/>
              </w:rPr>
            </w:pPr>
            <w:r>
              <w:rPr>
                <w:rFonts w:ascii="Arial" w:hAnsi="Arial" w:cs="Arial"/>
                <w:sz w:val="18"/>
                <w:szCs w:val="20"/>
              </w:rPr>
              <w:t>2.1</w:t>
            </w:r>
          </w:p>
        </w:tc>
        <w:tc>
          <w:tcPr>
            <w:tcW w:w="6668" w:type="dxa"/>
          </w:tcPr>
          <w:p w14:paraId="1DBA57F9" w14:textId="77777777" w:rsidR="009F5E59" w:rsidRPr="009F5E59" w:rsidRDefault="009F5E59" w:rsidP="00984906">
            <w:pPr>
              <w:rPr>
                <w:rFonts w:ascii="Arial" w:hAnsi="Arial" w:cs="Arial"/>
                <w:sz w:val="20"/>
                <w:szCs w:val="20"/>
              </w:rPr>
            </w:pPr>
            <w:r w:rsidRPr="009F5E59">
              <w:rPr>
                <w:rFonts w:ascii="Arial" w:hAnsi="Arial" w:cs="Arial"/>
                <w:sz w:val="20"/>
                <w:szCs w:val="20"/>
              </w:rPr>
              <w:t>Profilo in uscita dell'indirizzo</w:t>
            </w:r>
          </w:p>
        </w:tc>
        <w:tc>
          <w:tcPr>
            <w:tcW w:w="1868" w:type="dxa"/>
          </w:tcPr>
          <w:p w14:paraId="10CDAC20" w14:textId="77777777" w:rsidR="009F5E59" w:rsidRPr="009F5E59" w:rsidRDefault="009F5E59" w:rsidP="00984906">
            <w:pPr>
              <w:rPr>
                <w:rFonts w:ascii="Arial" w:hAnsi="Arial" w:cs="Arial"/>
                <w:sz w:val="20"/>
                <w:szCs w:val="20"/>
              </w:rPr>
            </w:pPr>
          </w:p>
        </w:tc>
      </w:tr>
      <w:tr w:rsidR="009F5E59" w:rsidRPr="009F5E59" w14:paraId="682F9BCC" w14:textId="77777777" w:rsidTr="00C5756F">
        <w:trPr>
          <w:trHeight w:val="397"/>
        </w:trPr>
        <w:tc>
          <w:tcPr>
            <w:tcW w:w="467" w:type="dxa"/>
          </w:tcPr>
          <w:p w14:paraId="65569648" w14:textId="77777777" w:rsidR="009F5E59" w:rsidRPr="009F5E59" w:rsidRDefault="009F5E59" w:rsidP="00984906">
            <w:pPr>
              <w:jc w:val="right"/>
              <w:rPr>
                <w:rFonts w:ascii="Arial" w:hAnsi="Arial" w:cs="Arial"/>
                <w:sz w:val="18"/>
                <w:szCs w:val="20"/>
              </w:rPr>
            </w:pPr>
            <w:r>
              <w:rPr>
                <w:rFonts w:ascii="Arial" w:hAnsi="Arial" w:cs="Arial"/>
                <w:sz w:val="18"/>
                <w:szCs w:val="20"/>
              </w:rPr>
              <w:t>2.2</w:t>
            </w:r>
          </w:p>
        </w:tc>
        <w:tc>
          <w:tcPr>
            <w:tcW w:w="6668" w:type="dxa"/>
          </w:tcPr>
          <w:p w14:paraId="45D031F4" w14:textId="77777777" w:rsidR="009F5E59" w:rsidRPr="009F5E59" w:rsidRDefault="009F5E59" w:rsidP="00984906">
            <w:pPr>
              <w:rPr>
                <w:rFonts w:ascii="Arial" w:hAnsi="Arial" w:cs="Arial"/>
                <w:sz w:val="20"/>
                <w:szCs w:val="20"/>
              </w:rPr>
            </w:pPr>
            <w:r w:rsidRPr="009F5E59">
              <w:rPr>
                <w:rFonts w:ascii="Arial" w:hAnsi="Arial" w:cs="Arial"/>
                <w:sz w:val="20"/>
                <w:szCs w:val="20"/>
              </w:rPr>
              <w:t>P.E.C.U.P. Indicazione codice Ateco di riferimento con descrizione</w:t>
            </w:r>
          </w:p>
        </w:tc>
        <w:tc>
          <w:tcPr>
            <w:tcW w:w="1868" w:type="dxa"/>
          </w:tcPr>
          <w:p w14:paraId="5F1949C3" w14:textId="77777777" w:rsidR="009F5E59" w:rsidRPr="009F5E59" w:rsidRDefault="009F5E59" w:rsidP="00984906">
            <w:pPr>
              <w:rPr>
                <w:rFonts w:ascii="Arial" w:hAnsi="Arial" w:cs="Arial"/>
                <w:sz w:val="20"/>
                <w:szCs w:val="20"/>
              </w:rPr>
            </w:pPr>
          </w:p>
        </w:tc>
      </w:tr>
      <w:tr w:rsidR="009F5E59" w:rsidRPr="009F5E59" w14:paraId="5E846B0C" w14:textId="77777777" w:rsidTr="00C5756F">
        <w:trPr>
          <w:trHeight w:val="397"/>
        </w:trPr>
        <w:tc>
          <w:tcPr>
            <w:tcW w:w="467" w:type="dxa"/>
          </w:tcPr>
          <w:p w14:paraId="0578D8C6" w14:textId="77777777" w:rsidR="009F5E59" w:rsidRPr="009F5E59" w:rsidRDefault="009F5E59" w:rsidP="00984906">
            <w:pPr>
              <w:jc w:val="right"/>
              <w:rPr>
                <w:rFonts w:ascii="Arial" w:hAnsi="Arial" w:cs="Arial"/>
                <w:sz w:val="18"/>
                <w:szCs w:val="20"/>
              </w:rPr>
            </w:pPr>
            <w:r>
              <w:rPr>
                <w:rFonts w:ascii="Arial" w:hAnsi="Arial" w:cs="Arial"/>
                <w:sz w:val="18"/>
                <w:szCs w:val="20"/>
              </w:rPr>
              <w:t>2.3</w:t>
            </w:r>
          </w:p>
        </w:tc>
        <w:tc>
          <w:tcPr>
            <w:tcW w:w="6668" w:type="dxa"/>
          </w:tcPr>
          <w:p w14:paraId="0820DA7B" w14:textId="77777777" w:rsidR="009F5E59" w:rsidRPr="009F5E59" w:rsidRDefault="009F5E59" w:rsidP="00984906">
            <w:pPr>
              <w:rPr>
                <w:rFonts w:ascii="Arial" w:hAnsi="Arial" w:cs="Arial"/>
                <w:sz w:val="20"/>
                <w:szCs w:val="20"/>
              </w:rPr>
            </w:pPr>
            <w:r w:rsidRPr="009F5E59">
              <w:rPr>
                <w:rFonts w:ascii="Arial" w:hAnsi="Arial" w:cs="Arial"/>
                <w:sz w:val="20"/>
                <w:szCs w:val="20"/>
              </w:rPr>
              <w:t>Quadro orario settimanale</w:t>
            </w:r>
            <w:r w:rsidR="005E4453">
              <w:rPr>
                <w:rFonts w:ascii="Arial" w:hAnsi="Arial" w:cs="Arial"/>
                <w:sz w:val="20"/>
                <w:szCs w:val="20"/>
              </w:rPr>
              <w:t xml:space="preserve"> – relativo all’ultimo anno di corso</w:t>
            </w:r>
          </w:p>
        </w:tc>
        <w:tc>
          <w:tcPr>
            <w:tcW w:w="1868" w:type="dxa"/>
          </w:tcPr>
          <w:p w14:paraId="6F6A5D26" w14:textId="77777777" w:rsidR="009F5E59" w:rsidRPr="009F5E59" w:rsidRDefault="009F5E59" w:rsidP="00984906">
            <w:pPr>
              <w:rPr>
                <w:rFonts w:ascii="Arial" w:hAnsi="Arial" w:cs="Arial"/>
                <w:sz w:val="20"/>
                <w:szCs w:val="20"/>
              </w:rPr>
            </w:pPr>
          </w:p>
        </w:tc>
      </w:tr>
      <w:tr w:rsidR="009F5E59" w:rsidRPr="009F5E59" w14:paraId="2BFFF824" w14:textId="77777777" w:rsidTr="00C5756F">
        <w:trPr>
          <w:trHeight w:val="397"/>
        </w:trPr>
        <w:tc>
          <w:tcPr>
            <w:tcW w:w="467" w:type="dxa"/>
          </w:tcPr>
          <w:p w14:paraId="190B8919" w14:textId="77777777" w:rsidR="009F5E59" w:rsidRPr="00D32B4B" w:rsidRDefault="009F5E59" w:rsidP="00984906">
            <w:pPr>
              <w:jc w:val="right"/>
              <w:rPr>
                <w:rFonts w:ascii="Arial" w:hAnsi="Arial" w:cs="Arial"/>
                <w:b/>
                <w:sz w:val="18"/>
                <w:szCs w:val="20"/>
              </w:rPr>
            </w:pPr>
            <w:r w:rsidRPr="00D32B4B">
              <w:rPr>
                <w:rFonts w:ascii="Arial" w:hAnsi="Arial" w:cs="Arial"/>
                <w:b/>
                <w:sz w:val="18"/>
                <w:szCs w:val="20"/>
              </w:rPr>
              <w:t>3</w:t>
            </w:r>
          </w:p>
        </w:tc>
        <w:tc>
          <w:tcPr>
            <w:tcW w:w="6668" w:type="dxa"/>
          </w:tcPr>
          <w:p w14:paraId="6A974079" w14:textId="77777777" w:rsidR="009F5E59" w:rsidRPr="009F5E59" w:rsidRDefault="009F5E59" w:rsidP="00984906">
            <w:pPr>
              <w:rPr>
                <w:rFonts w:ascii="Arial" w:hAnsi="Arial" w:cs="Arial"/>
                <w:b/>
                <w:sz w:val="20"/>
                <w:szCs w:val="20"/>
              </w:rPr>
            </w:pPr>
            <w:r w:rsidRPr="009F5E59">
              <w:rPr>
                <w:rFonts w:ascii="Arial" w:hAnsi="Arial" w:cs="Arial"/>
                <w:b/>
                <w:sz w:val="20"/>
                <w:szCs w:val="20"/>
              </w:rPr>
              <w:t>Descrizione della classe</w:t>
            </w:r>
          </w:p>
        </w:tc>
        <w:tc>
          <w:tcPr>
            <w:tcW w:w="1868" w:type="dxa"/>
          </w:tcPr>
          <w:p w14:paraId="47914B3B" w14:textId="77777777" w:rsidR="009F5E59" w:rsidRPr="009F5E59" w:rsidRDefault="009F5E59" w:rsidP="00984906">
            <w:pPr>
              <w:rPr>
                <w:rFonts w:ascii="Arial" w:hAnsi="Arial" w:cs="Arial"/>
                <w:sz w:val="20"/>
                <w:szCs w:val="20"/>
              </w:rPr>
            </w:pPr>
          </w:p>
        </w:tc>
      </w:tr>
      <w:tr w:rsidR="009F5E59" w:rsidRPr="009F5E59" w14:paraId="79ABF796" w14:textId="77777777" w:rsidTr="00C5756F">
        <w:trPr>
          <w:trHeight w:val="397"/>
        </w:trPr>
        <w:tc>
          <w:tcPr>
            <w:tcW w:w="467" w:type="dxa"/>
          </w:tcPr>
          <w:p w14:paraId="15DF5186" w14:textId="77777777" w:rsidR="009F5E59" w:rsidRDefault="009F5E59" w:rsidP="00984906">
            <w:pPr>
              <w:jc w:val="right"/>
              <w:rPr>
                <w:rFonts w:ascii="Arial" w:hAnsi="Arial" w:cs="Arial"/>
                <w:sz w:val="18"/>
                <w:szCs w:val="20"/>
              </w:rPr>
            </w:pPr>
            <w:r>
              <w:rPr>
                <w:rFonts w:ascii="Arial" w:hAnsi="Arial" w:cs="Arial"/>
                <w:sz w:val="18"/>
                <w:szCs w:val="20"/>
              </w:rPr>
              <w:t>3.1</w:t>
            </w:r>
          </w:p>
        </w:tc>
        <w:tc>
          <w:tcPr>
            <w:tcW w:w="6668" w:type="dxa"/>
          </w:tcPr>
          <w:p w14:paraId="3347505B" w14:textId="77777777" w:rsidR="009F5E59" w:rsidRPr="009F5E59" w:rsidRDefault="009F5E59" w:rsidP="00984906">
            <w:pPr>
              <w:rPr>
                <w:rFonts w:ascii="Arial" w:hAnsi="Arial" w:cs="Arial"/>
                <w:sz w:val="20"/>
                <w:szCs w:val="20"/>
              </w:rPr>
            </w:pPr>
            <w:r>
              <w:rPr>
                <w:rFonts w:ascii="Arial" w:hAnsi="Arial" w:cs="Arial"/>
                <w:sz w:val="20"/>
                <w:szCs w:val="20"/>
              </w:rPr>
              <w:t>Elenco alunni</w:t>
            </w:r>
          </w:p>
        </w:tc>
        <w:tc>
          <w:tcPr>
            <w:tcW w:w="1868" w:type="dxa"/>
          </w:tcPr>
          <w:p w14:paraId="51E28242" w14:textId="77777777" w:rsidR="009F5E59" w:rsidRPr="009F5E59" w:rsidRDefault="009F5E59" w:rsidP="00984906">
            <w:pPr>
              <w:rPr>
                <w:rFonts w:ascii="Arial" w:hAnsi="Arial" w:cs="Arial"/>
                <w:sz w:val="20"/>
                <w:szCs w:val="20"/>
              </w:rPr>
            </w:pPr>
          </w:p>
        </w:tc>
      </w:tr>
      <w:tr w:rsidR="009F5E59" w:rsidRPr="009F5E59" w14:paraId="7B729B1C" w14:textId="77777777" w:rsidTr="00C5756F">
        <w:trPr>
          <w:trHeight w:val="397"/>
        </w:trPr>
        <w:tc>
          <w:tcPr>
            <w:tcW w:w="467" w:type="dxa"/>
          </w:tcPr>
          <w:p w14:paraId="55463EFC" w14:textId="77777777" w:rsidR="009F5E59" w:rsidRDefault="009F5E59" w:rsidP="00984906">
            <w:pPr>
              <w:jc w:val="right"/>
              <w:rPr>
                <w:rFonts w:ascii="Arial" w:hAnsi="Arial" w:cs="Arial"/>
                <w:sz w:val="18"/>
                <w:szCs w:val="20"/>
              </w:rPr>
            </w:pPr>
            <w:r>
              <w:rPr>
                <w:rFonts w:ascii="Arial" w:hAnsi="Arial" w:cs="Arial"/>
                <w:sz w:val="18"/>
                <w:szCs w:val="20"/>
              </w:rPr>
              <w:t>3.2</w:t>
            </w:r>
          </w:p>
        </w:tc>
        <w:tc>
          <w:tcPr>
            <w:tcW w:w="6668" w:type="dxa"/>
          </w:tcPr>
          <w:p w14:paraId="02EB2F61" w14:textId="77777777" w:rsidR="009F5E59" w:rsidRPr="009F5E59" w:rsidRDefault="009F5E59" w:rsidP="00984906">
            <w:pPr>
              <w:rPr>
                <w:rFonts w:ascii="Arial" w:hAnsi="Arial" w:cs="Arial"/>
                <w:sz w:val="20"/>
                <w:szCs w:val="20"/>
              </w:rPr>
            </w:pPr>
            <w:r>
              <w:rPr>
                <w:rFonts w:ascii="Arial" w:hAnsi="Arial" w:cs="Arial"/>
                <w:sz w:val="20"/>
                <w:szCs w:val="20"/>
              </w:rPr>
              <w:t>Composizione consiglio di classe</w:t>
            </w:r>
          </w:p>
        </w:tc>
        <w:tc>
          <w:tcPr>
            <w:tcW w:w="1868" w:type="dxa"/>
          </w:tcPr>
          <w:p w14:paraId="138549F3" w14:textId="77777777" w:rsidR="009F5E59" w:rsidRPr="009F5E59" w:rsidRDefault="009F5E59" w:rsidP="00984906">
            <w:pPr>
              <w:rPr>
                <w:rFonts w:ascii="Arial" w:hAnsi="Arial" w:cs="Arial"/>
                <w:sz w:val="20"/>
                <w:szCs w:val="20"/>
              </w:rPr>
            </w:pPr>
          </w:p>
        </w:tc>
      </w:tr>
      <w:tr w:rsidR="009F5E59" w:rsidRPr="009F5E59" w14:paraId="17BE7DA4" w14:textId="77777777" w:rsidTr="00C5756F">
        <w:trPr>
          <w:trHeight w:val="397"/>
        </w:trPr>
        <w:tc>
          <w:tcPr>
            <w:tcW w:w="467" w:type="dxa"/>
          </w:tcPr>
          <w:p w14:paraId="76B57BFA" w14:textId="77777777" w:rsidR="009F5E59" w:rsidRDefault="009F5E59" w:rsidP="00984906">
            <w:pPr>
              <w:jc w:val="right"/>
              <w:rPr>
                <w:rFonts w:ascii="Arial" w:hAnsi="Arial" w:cs="Arial"/>
                <w:sz w:val="18"/>
                <w:szCs w:val="20"/>
              </w:rPr>
            </w:pPr>
            <w:r>
              <w:rPr>
                <w:rFonts w:ascii="Arial" w:hAnsi="Arial" w:cs="Arial"/>
                <w:sz w:val="18"/>
                <w:szCs w:val="20"/>
              </w:rPr>
              <w:t>3.3</w:t>
            </w:r>
          </w:p>
        </w:tc>
        <w:tc>
          <w:tcPr>
            <w:tcW w:w="6668" w:type="dxa"/>
          </w:tcPr>
          <w:p w14:paraId="2B621AEF" w14:textId="77777777" w:rsidR="009F5E59" w:rsidRPr="009F5E59" w:rsidRDefault="009F5E59" w:rsidP="00984906">
            <w:pPr>
              <w:rPr>
                <w:rFonts w:ascii="Arial" w:hAnsi="Arial" w:cs="Arial"/>
                <w:sz w:val="20"/>
                <w:szCs w:val="20"/>
              </w:rPr>
            </w:pPr>
            <w:r w:rsidRPr="009F5E59">
              <w:rPr>
                <w:rFonts w:ascii="Arial" w:hAnsi="Arial" w:cs="Arial"/>
                <w:sz w:val="20"/>
                <w:szCs w:val="20"/>
              </w:rPr>
              <w:t>Continuità docenti</w:t>
            </w:r>
          </w:p>
        </w:tc>
        <w:tc>
          <w:tcPr>
            <w:tcW w:w="1868" w:type="dxa"/>
          </w:tcPr>
          <w:p w14:paraId="6DB01910" w14:textId="77777777" w:rsidR="009F5E59" w:rsidRPr="009F5E59" w:rsidRDefault="009F5E59" w:rsidP="00984906">
            <w:pPr>
              <w:rPr>
                <w:rFonts w:ascii="Arial" w:hAnsi="Arial" w:cs="Arial"/>
                <w:sz w:val="20"/>
                <w:szCs w:val="20"/>
              </w:rPr>
            </w:pPr>
          </w:p>
        </w:tc>
      </w:tr>
      <w:tr w:rsidR="009F5E59" w:rsidRPr="009F5E59" w14:paraId="576B8247" w14:textId="77777777" w:rsidTr="00C5756F">
        <w:trPr>
          <w:trHeight w:val="397"/>
        </w:trPr>
        <w:tc>
          <w:tcPr>
            <w:tcW w:w="467" w:type="dxa"/>
          </w:tcPr>
          <w:p w14:paraId="01E6B5C1" w14:textId="77777777" w:rsidR="009F5E59" w:rsidRPr="00D32B4B" w:rsidRDefault="009F5E59" w:rsidP="00984906">
            <w:pPr>
              <w:jc w:val="right"/>
              <w:rPr>
                <w:rFonts w:ascii="Arial" w:hAnsi="Arial" w:cs="Arial"/>
                <w:b/>
                <w:sz w:val="18"/>
                <w:szCs w:val="20"/>
              </w:rPr>
            </w:pPr>
            <w:r w:rsidRPr="00D32B4B">
              <w:rPr>
                <w:rFonts w:ascii="Arial" w:hAnsi="Arial" w:cs="Arial"/>
                <w:b/>
                <w:sz w:val="18"/>
                <w:szCs w:val="20"/>
              </w:rPr>
              <w:t>4</w:t>
            </w:r>
          </w:p>
        </w:tc>
        <w:tc>
          <w:tcPr>
            <w:tcW w:w="6668" w:type="dxa"/>
          </w:tcPr>
          <w:p w14:paraId="0AD750EF" w14:textId="77777777" w:rsidR="009F5E59" w:rsidRPr="00E54E1E" w:rsidRDefault="00E54C5C" w:rsidP="00984906">
            <w:pPr>
              <w:rPr>
                <w:rFonts w:ascii="Arial" w:hAnsi="Arial" w:cs="Arial"/>
                <w:b/>
                <w:sz w:val="20"/>
                <w:szCs w:val="20"/>
              </w:rPr>
            </w:pPr>
            <w:r>
              <w:rPr>
                <w:rFonts w:ascii="Arial" w:hAnsi="Arial" w:cs="Arial"/>
                <w:b/>
                <w:sz w:val="20"/>
                <w:szCs w:val="20"/>
              </w:rPr>
              <w:t>Indicazioni generali attività didattica</w:t>
            </w:r>
          </w:p>
        </w:tc>
        <w:tc>
          <w:tcPr>
            <w:tcW w:w="1868" w:type="dxa"/>
          </w:tcPr>
          <w:p w14:paraId="01488D90" w14:textId="77777777" w:rsidR="009F5E59" w:rsidRPr="009F5E59" w:rsidRDefault="009F5E59" w:rsidP="00984906">
            <w:pPr>
              <w:rPr>
                <w:rFonts w:ascii="Arial" w:hAnsi="Arial" w:cs="Arial"/>
                <w:sz w:val="20"/>
                <w:szCs w:val="20"/>
              </w:rPr>
            </w:pPr>
          </w:p>
        </w:tc>
      </w:tr>
      <w:tr w:rsidR="00E54C5C" w:rsidRPr="009F5E59" w14:paraId="47C48894" w14:textId="77777777" w:rsidTr="00C5756F">
        <w:trPr>
          <w:trHeight w:val="397"/>
        </w:trPr>
        <w:tc>
          <w:tcPr>
            <w:tcW w:w="467" w:type="dxa"/>
          </w:tcPr>
          <w:p w14:paraId="5271B87C" w14:textId="77777777" w:rsidR="00E54C5C" w:rsidRDefault="00D32B4B" w:rsidP="00984906">
            <w:pPr>
              <w:jc w:val="right"/>
              <w:rPr>
                <w:rFonts w:ascii="Arial" w:hAnsi="Arial" w:cs="Arial"/>
                <w:sz w:val="18"/>
                <w:szCs w:val="20"/>
              </w:rPr>
            </w:pPr>
            <w:r>
              <w:rPr>
                <w:rFonts w:ascii="Arial" w:hAnsi="Arial" w:cs="Arial"/>
                <w:sz w:val="18"/>
                <w:szCs w:val="20"/>
              </w:rPr>
              <w:t>4.1</w:t>
            </w:r>
          </w:p>
        </w:tc>
        <w:tc>
          <w:tcPr>
            <w:tcW w:w="6668" w:type="dxa"/>
          </w:tcPr>
          <w:p w14:paraId="6FBF5186" w14:textId="77777777" w:rsidR="00E54C5C" w:rsidRPr="00E54E1E" w:rsidRDefault="00E54C5C" w:rsidP="00984906">
            <w:pPr>
              <w:rPr>
                <w:rFonts w:ascii="Arial" w:hAnsi="Arial" w:cs="Arial"/>
                <w:b/>
                <w:sz w:val="20"/>
                <w:szCs w:val="20"/>
              </w:rPr>
            </w:pPr>
            <w:r w:rsidRPr="009F5E59">
              <w:rPr>
                <w:rFonts w:ascii="Arial" w:hAnsi="Arial" w:cs="Arial"/>
                <w:sz w:val="20"/>
                <w:szCs w:val="20"/>
              </w:rPr>
              <w:t>Metodologie e strategie didattiche</w:t>
            </w:r>
          </w:p>
        </w:tc>
        <w:tc>
          <w:tcPr>
            <w:tcW w:w="1868" w:type="dxa"/>
          </w:tcPr>
          <w:p w14:paraId="19A771C6" w14:textId="77777777" w:rsidR="00E54C5C" w:rsidRPr="009F5E59" w:rsidRDefault="00E54C5C" w:rsidP="00984906">
            <w:pPr>
              <w:rPr>
                <w:rFonts w:ascii="Arial" w:hAnsi="Arial" w:cs="Arial"/>
                <w:sz w:val="20"/>
                <w:szCs w:val="20"/>
              </w:rPr>
            </w:pPr>
          </w:p>
        </w:tc>
      </w:tr>
      <w:tr w:rsidR="00E54C5C" w:rsidRPr="009F5E59" w14:paraId="7C8AFA58" w14:textId="77777777" w:rsidTr="00C5756F">
        <w:trPr>
          <w:trHeight w:val="397"/>
        </w:trPr>
        <w:tc>
          <w:tcPr>
            <w:tcW w:w="467" w:type="dxa"/>
          </w:tcPr>
          <w:p w14:paraId="59B872D3" w14:textId="77777777" w:rsidR="00E54C5C" w:rsidRDefault="00D32B4B" w:rsidP="00984906">
            <w:pPr>
              <w:jc w:val="right"/>
              <w:rPr>
                <w:rFonts w:ascii="Arial" w:hAnsi="Arial" w:cs="Arial"/>
                <w:sz w:val="18"/>
                <w:szCs w:val="20"/>
              </w:rPr>
            </w:pPr>
            <w:r>
              <w:rPr>
                <w:rFonts w:ascii="Arial" w:hAnsi="Arial" w:cs="Arial"/>
                <w:sz w:val="18"/>
                <w:szCs w:val="20"/>
              </w:rPr>
              <w:t>4.2</w:t>
            </w:r>
          </w:p>
        </w:tc>
        <w:tc>
          <w:tcPr>
            <w:tcW w:w="6668" w:type="dxa"/>
          </w:tcPr>
          <w:p w14:paraId="1419F96C" w14:textId="77777777" w:rsidR="00E54C5C" w:rsidRPr="00E54E1E" w:rsidRDefault="00E54C5C" w:rsidP="00984906">
            <w:pPr>
              <w:rPr>
                <w:rFonts w:ascii="Arial" w:hAnsi="Arial" w:cs="Arial"/>
                <w:b/>
                <w:sz w:val="20"/>
                <w:szCs w:val="20"/>
              </w:rPr>
            </w:pPr>
            <w:r w:rsidRPr="009F5E59">
              <w:rPr>
                <w:rFonts w:ascii="Arial" w:hAnsi="Arial" w:cs="Arial"/>
                <w:sz w:val="20"/>
                <w:szCs w:val="20"/>
              </w:rPr>
              <w:t xml:space="preserve">Percorsi per le competenze trasversali e l'orientamento </w:t>
            </w:r>
            <w:r>
              <w:rPr>
                <w:rFonts w:ascii="Arial" w:hAnsi="Arial" w:cs="Arial"/>
                <w:sz w:val="20"/>
                <w:szCs w:val="20"/>
              </w:rPr>
              <w:t>PCTO</w:t>
            </w:r>
          </w:p>
        </w:tc>
        <w:tc>
          <w:tcPr>
            <w:tcW w:w="1868" w:type="dxa"/>
          </w:tcPr>
          <w:p w14:paraId="438265DF" w14:textId="77777777" w:rsidR="00E54C5C" w:rsidRPr="009F5E59" w:rsidRDefault="00E54C5C" w:rsidP="00984906">
            <w:pPr>
              <w:rPr>
                <w:rFonts w:ascii="Arial" w:hAnsi="Arial" w:cs="Arial"/>
                <w:sz w:val="20"/>
                <w:szCs w:val="20"/>
              </w:rPr>
            </w:pPr>
          </w:p>
        </w:tc>
      </w:tr>
      <w:tr w:rsidR="00E54C5C" w:rsidRPr="009F5E59" w14:paraId="3933E978" w14:textId="77777777" w:rsidTr="00C5756F">
        <w:trPr>
          <w:trHeight w:val="397"/>
        </w:trPr>
        <w:tc>
          <w:tcPr>
            <w:tcW w:w="467" w:type="dxa"/>
          </w:tcPr>
          <w:p w14:paraId="7AB2F61B" w14:textId="77777777" w:rsidR="00E54C5C" w:rsidRDefault="00D32B4B" w:rsidP="00984906">
            <w:pPr>
              <w:jc w:val="right"/>
              <w:rPr>
                <w:rFonts w:ascii="Arial" w:hAnsi="Arial" w:cs="Arial"/>
                <w:sz w:val="18"/>
                <w:szCs w:val="20"/>
              </w:rPr>
            </w:pPr>
            <w:r>
              <w:rPr>
                <w:rFonts w:ascii="Arial" w:hAnsi="Arial" w:cs="Arial"/>
                <w:sz w:val="18"/>
                <w:szCs w:val="20"/>
              </w:rPr>
              <w:t>4.3</w:t>
            </w:r>
          </w:p>
        </w:tc>
        <w:tc>
          <w:tcPr>
            <w:tcW w:w="6668" w:type="dxa"/>
          </w:tcPr>
          <w:p w14:paraId="3E9858A1" w14:textId="77777777" w:rsidR="00E54C5C" w:rsidRPr="00E54E1E" w:rsidRDefault="00E54C5C" w:rsidP="00984906">
            <w:pPr>
              <w:rPr>
                <w:rFonts w:ascii="Arial" w:hAnsi="Arial" w:cs="Arial"/>
                <w:b/>
                <w:sz w:val="20"/>
                <w:szCs w:val="20"/>
              </w:rPr>
            </w:pPr>
            <w:r w:rsidRPr="009F5E59">
              <w:rPr>
                <w:rFonts w:ascii="Arial" w:hAnsi="Arial" w:cs="Arial"/>
                <w:sz w:val="20"/>
                <w:szCs w:val="20"/>
              </w:rPr>
              <w:t>Ambienti di apprendimento</w:t>
            </w:r>
          </w:p>
        </w:tc>
        <w:tc>
          <w:tcPr>
            <w:tcW w:w="1868" w:type="dxa"/>
          </w:tcPr>
          <w:p w14:paraId="758CE4D6" w14:textId="77777777" w:rsidR="00E54C5C" w:rsidRPr="009F5E59" w:rsidRDefault="00E54C5C" w:rsidP="00984906">
            <w:pPr>
              <w:rPr>
                <w:rFonts w:ascii="Arial" w:hAnsi="Arial" w:cs="Arial"/>
                <w:sz w:val="20"/>
                <w:szCs w:val="20"/>
              </w:rPr>
            </w:pPr>
          </w:p>
        </w:tc>
      </w:tr>
      <w:tr w:rsidR="00C5756F" w:rsidRPr="009F5E59" w14:paraId="64DF1E53" w14:textId="77777777" w:rsidTr="00C5756F">
        <w:trPr>
          <w:trHeight w:val="397"/>
        </w:trPr>
        <w:tc>
          <w:tcPr>
            <w:tcW w:w="467" w:type="dxa"/>
          </w:tcPr>
          <w:p w14:paraId="4C346DA2" w14:textId="4B37AEAE" w:rsidR="00C5756F" w:rsidRDefault="00C5756F" w:rsidP="00984906">
            <w:pPr>
              <w:rPr>
                <w:rFonts w:ascii="Arial" w:hAnsi="Arial" w:cs="Arial"/>
                <w:sz w:val="18"/>
                <w:szCs w:val="20"/>
              </w:rPr>
            </w:pPr>
            <w:r>
              <w:rPr>
                <w:rFonts w:ascii="Arial" w:hAnsi="Arial" w:cs="Arial"/>
                <w:sz w:val="18"/>
                <w:szCs w:val="20"/>
              </w:rPr>
              <w:t>4.4</w:t>
            </w:r>
          </w:p>
        </w:tc>
        <w:tc>
          <w:tcPr>
            <w:tcW w:w="6668" w:type="dxa"/>
          </w:tcPr>
          <w:p w14:paraId="125EAD08" w14:textId="39235381" w:rsidR="00C5756F" w:rsidRPr="009F5E59" w:rsidRDefault="00C5756F" w:rsidP="00984906">
            <w:pPr>
              <w:rPr>
                <w:rFonts w:ascii="Arial" w:hAnsi="Arial" w:cs="Arial"/>
                <w:sz w:val="20"/>
                <w:szCs w:val="20"/>
              </w:rPr>
            </w:pPr>
            <w:r>
              <w:rPr>
                <w:rFonts w:ascii="Arial" w:hAnsi="Arial" w:cs="Arial"/>
                <w:sz w:val="20"/>
                <w:szCs w:val="20"/>
              </w:rPr>
              <w:t>La seconda prova scritta</w:t>
            </w:r>
          </w:p>
        </w:tc>
        <w:tc>
          <w:tcPr>
            <w:tcW w:w="1868" w:type="dxa"/>
          </w:tcPr>
          <w:p w14:paraId="5520C2D4" w14:textId="77777777" w:rsidR="00C5756F" w:rsidRPr="009F5E59" w:rsidRDefault="00C5756F" w:rsidP="00984906">
            <w:pPr>
              <w:rPr>
                <w:rFonts w:ascii="Arial" w:hAnsi="Arial" w:cs="Arial"/>
                <w:sz w:val="20"/>
                <w:szCs w:val="20"/>
              </w:rPr>
            </w:pPr>
          </w:p>
        </w:tc>
      </w:tr>
      <w:tr w:rsidR="00E54C5C" w:rsidRPr="009F5E59" w14:paraId="5A979204" w14:textId="77777777" w:rsidTr="00C5756F">
        <w:trPr>
          <w:trHeight w:val="397"/>
        </w:trPr>
        <w:tc>
          <w:tcPr>
            <w:tcW w:w="467" w:type="dxa"/>
          </w:tcPr>
          <w:p w14:paraId="179060A9" w14:textId="77777777" w:rsidR="00E54C5C" w:rsidRPr="00D32B4B" w:rsidRDefault="00D32B4B" w:rsidP="00984906">
            <w:pPr>
              <w:jc w:val="right"/>
              <w:rPr>
                <w:rFonts w:ascii="Arial" w:hAnsi="Arial" w:cs="Arial"/>
                <w:b/>
                <w:sz w:val="18"/>
                <w:szCs w:val="20"/>
              </w:rPr>
            </w:pPr>
            <w:r w:rsidRPr="00D32B4B">
              <w:rPr>
                <w:rFonts w:ascii="Arial" w:hAnsi="Arial" w:cs="Arial"/>
                <w:b/>
                <w:sz w:val="18"/>
                <w:szCs w:val="20"/>
              </w:rPr>
              <w:t>5</w:t>
            </w:r>
          </w:p>
        </w:tc>
        <w:tc>
          <w:tcPr>
            <w:tcW w:w="6668" w:type="dxa"/>
          </w:tcPr>
          <w:p w14:paraId="18D8F27D" w14:textId="77777777" w:rsidR="00E54C5C" w:rsidRPr="00E54E1E" w:rsidRDefault="00E54C5C" w:rsidP="00984906">
            <w:pPr>
              <w:rPr>
                <w:rFonts w:ascii="Arial" w:hAnsi="Arial" w:cs="Arial"/>
                <w:b/>
                <w:sz w:val="20"/>
                <w:szCs w:val="20"/>
              </w:rPr>
            </w:pPr>
            <w:r w:rsidRPr="00E54E1E">
              <w:rPr>
                <w:rFonts w:ascii="Arial" w:hAnsi="Arial" w:cs="Arial"/>
                <w:b/>
                <w:sz w:val="20"/>
                <w:szCs w:val="20"/>
              </w:rPr>
              <w:t>Inclusione scolastica</w:t>
            </w:r>
          </w:p>
        </w:tc>
        <w:tc>
          <w:tcPr>
            <w:tcW w:w="1868" w:type="dxa"/>
          </w:tcPr>
          <w:p w14:paraId="55DB56A3" w14:textId="77777777" w:rsidR="00E54C5C" w:rsidRPr="009F5E59" w:rsidRDefault="00E54C5C" w:rsidP="00984906">
            <w:pPr>
              <w:rPr>
                <w:rFonts w:ascii="Arial" w:hAnsi="Arial" w:cs="Arial"/>
                <w:sz w:val="20"/>
                <w:szCs w:val="20"/>
              </w:rPr>
            </w:pPr>
          </w:p>
        </w:tc>
      </w:tr>
      <w:tr w:rsidR="009F5E59" w:rsidRPr="009F5E59" w14:paraId="00021BF8" w14:textId="77777777" w:rsidTr="00C5756F">
        <w:trPr>
          <w:trHeight w:val="397"/>
        </w:trPr>
        <w:tc>
          <w:tcPr>
            <w:tcW w:w="467" w:type="dxa"/>
          </w:tcPr>
          <w:p w14:paraId="03C98563" w14:textId="77777777" w:rsidR="009F5E59" w:rsidRDefault="00D32B4B" w:rsidP="00984906">
            <w:pPr>
              <w:jc w:val="right"/>
              <w:rPr>
                <w:rFonts w:ascii="Arial" w:hAnsi="Arial" w:cs="Arial"/>
                <w:sz w:val="18"/>
                <w:szCs w:val="20"/>
              </w:rPr>
            </w:pPr>
            <w:r>
              <w:rPr>
                <w:rFonts w:ascii="Arial" w:hAnsi="Arial" w:cs="Arial"/>
                <w:sz w:val="18"/>
                <w:szCs w:val="20"/>
              </w:rPr>
              <w:t>5.1</w:t>
            </w:r>
          </w:p>
        </w:tc>
        <w:tc>
          <w:tcPr>
            <w:tcW w:w="6668" w:type="dxa"/>
          </w:tcPr>
          <w:p w14:paraId="650EE9F3" w14:textId="77777777" w:rsidR="009F5E59" w:rsidRPr="009F5E59" w:rsidRDefault="00E54C5C" w:rsidP="00984906">
            <w:pPr>
              <w:rPr>
                <w:rFonts w:ascii="Arial" w:hAnsi="Arial" w:cs="Arial"/>
                <w:sz w:val="20"/>
                <w:szCs w:val="20"/>
              </w:rPr>
            </w:pPr>
            <w:r>
              <w:rPr>
                <w:rFonts w:ascii="Arial" w:hAnsi="Arial" w:cs="Arial"/>
                <w:sz w:val="20"/>
                <w:szCs w:val="20"/>
              </w:rPr>
              <w:t>Strategie e didattica inclusiva</w:t>
            </w:r>
          </w:p>
        </w:tc>
        <w:tc>
          <w:tcPr>
            <w:tcW w:w="1868" w:type="dxa"/>
          </w:tcPr>
          <w:p w14:paraId="0831F7F5" w14:textId="77777777" w:rsidR="009F5E59" w:rsidRPr="009F5E59" w:rsidRDefault="009F5E59" w:rsidP="00984906">
            <w:pPr>
              <w:rPr>
                <w:rFonts w:ascii="Arial" w:hAnsi="Arial" w:cs="Arial"/>
                <w:sz w:val="20"/>
                <w:szCs w:val="20"/>
              </w:rPr>
            </w:pPr>
          </w:p>
        </w:tc>
      </w:tr>
      <w:tr w:rsidR="009F5E59" w:rsidRPr="009F5E59" w14:paraId="2C553533" w14:textId="77777777" w:rsidTr="00C5756F">
        <w:trPr>
          <w:trHeight w:val="397"/>
        </w:trPr>
        <w:tc>
          <w:tcPr>
            <w:tcW w:w="467" w:type="dxa"/>
          </w:tcPr>
          <w:p w14:paraId="6BF7A1C7" w14:textId="77777777" w:rsidR="009F5E59" w:rsidRPr="00D32B4B" w:rsidRDefault="00D32B4B" w:rsidP="00984906">
            <w:pPr>
              <w:jc w:val="right"/>
              <w:rPr>
                <w:rFonts w:ascii="Arial" w:hAnsi="Arial" w:cs="Arial"/>
                <w:b/>
                <w:sz w:val="18"/>
                <w:szCs w:val="20"/>
              </w:rPr>
            </w:pPr>
            <w:r w:rsidRPr="00D32B4B">
              <w:rPr>
                <w:rFonts w:ascii="Arial" w:hAnsi="Arial" w:cs="Arial"/>
                <w:b/>
                <w:sz w:val="18"/>
                <w:szCs w:val="20"/>
              </w:rPr>
              <w:t>6</w:t>
            </w:r>
          </w:p>
        </w:tc>
        <w:tc>
          <w:tcPr>
            <w:tcW w:w="6668" w:type="dxa"/>
          </w:tcPr>
          <w:p w14:paraId="16064157" w14:textId="77777777" w:rsidR="009F5E59" w:rsidRPr="00E54C5C" w:rsidRDefault="00E54C5C" w:rsidP="00984906">
            <w:pPr>
              <w:rPr>
                <w:rFonts w:ascii="Arial" w:hAnsi="Arial" w:cs="Arial"/>
                <w:b/>
                <w:sz w:val="20"/>
                <w:szCs w:val="20"/>
              </w:rPr>
            </w:pPr>
            <w:r w:rsidRPr="00E54C5C">
              <w:rPr>
                <w:rFonts w:ascii="Arial" w:hAnsi="Arial" w:cs="Arial"/>
                <w:b/>
                <w:sz w:val="20"/>
                <w:szCs w:val="20"/>
              </w:rPr>
              <w:t>Attività e progetti</w:t>
            </w:r>
          </w:p>
        </w:tc>
        <w:tc>
          <w:tcPr>
            <w:tcW w:w="1868" w:type="dxa"/>
          </w:tcPr>
          <w:p w14:paraId="09055331" w14:textId="77777777" w:rsidR="009F5E59" w:rsidRPr="009F5E59" w:rsidRDefault="009F5E59" w:rsidP="00984906">
            <w:pPr>
              <w:rPr>
                <w:rFonts w:ascii="Arial" w:hAnsi="Arial" w:cs="Arial"/>
                <w:sz w:val="20"/>
                <w:szCs w:val="20"/>
              </w:rPr>
            </w:pPr>
          </w:p>
        </w:tc>
      </w:tr>
      <w:tr w:rsidR="009F5E59" w:rsidRPr="009F5E59" w14:paraId="2FFDBB0E" w14:textId="77777777" w:rsidTr="00C5756F">
        <w:trPr>
          <w:trHeight w:val="397"/>
        </w:trPr>
        <w:tc>
          <w:tcPr>
            <w:tcW w:w="467" w:type="dxa"/>
          </w:tcPr>
          <w:p w14:paraId="5BE6BA6B" w14:textId="77777777" w:rsidR="009F5E59" w:rsidRDefault="00D32B4B" w:rsidP="00984906">
            <w:pPr>
              <w:jc w:val="right"/>
              <w:rPr>
                <w:rFonts w:ascii="Arial" w:hAnsi="Arial" w:cs="Arial"/>
                <w:sz w:val="18"/>
                <w:szCs w:val="20"/>
              </w:rPr>
            </w:pPr>
            <w:r>
              <w:rPr>
                <w:rFonts w:ascii="Arial" w:hAnsi="Arial" w:cs="Arial"/>
                <w:sz w:val="18"/>
                <w:szCs w:val="20"/>
              </w:rPr>
              <w:t>6.1</w:t>
            </w:r>
          </w:p>
        </w:tc>
        <w:tc>
          <w:tcPr>
            <w:tcW w:w="6668" w:type="dxa"/>
          </w:tcPr>
          <w:p w14:paraId="3D8A935B" w14:textId="77777777" w:rsidR="009F5E59" w:rsidRPr="009F5E59" w:rsidRDefault="00005F2D" w:rsidP="00984906">
            <w:pPr>
              <w:rPr>
                <w:rFonts w:ascii="Arial" w:hAnsi="Arial" w:cs="Arial"/>
                <w:sz w:val="20"/>
                <w:szCs w:val="20"/>
              </w:rPr>
            </w:pPr>
            <w:r w:rsidRPr="009F5E59">
              <w:rPr>
                <w:rFonts w:ascii="Arial" w:hAnsi="Arial" w:cs="Arial"/>
                <w:sz w:val="20"/>
                <w:szCs w:val="20"/>
              </w:rPr>
              <w:t>Altre attività di arricchimento dell'offerta formativa</w:t>
            </w:r>
          </w:p>
        </w:tc>
        <w:tc>
          <w:tcPr>
            <w:tcW w:w="1868" w:type="dxa"/>
          </w:tcPr>
          <w:p w14:paraId="0843E6E6" w14:textId="77777777" w:rsidR="009F5E59" w:rsidRPr="009F5E59" w:rsidRDefault="009F5E59" w:rsidP="00984906">
            <w:pPr>
              <w:rPr>
                <w:rFonts w:ascii="Arial" w:hAnsi="Arial" w:cs="Arial"/>
                <w:sz w:val="20"/>
                <w:szCs w:val="20"/>
              </w:rPr>
            </w:pPr>
          </w:p>
        </w:tc>
      </w:tr>
      <w:tr w:rsidR="009F5E59" w:rsidRPr="009F5E59" w14:paraId="7BE14D30" w14:textId="77777777" w:rsidTr="00C5756F">
        <w:trPr>
          <w:trHeight w:val="397"/>
        </w:trPr>
        <w:tc>
          <w:tcPr>
            <w:tcW w:w="467" w:type="dxa"/>
          </w:tcPr>
          <w:p w14:paraId="33FDD616" w14:textId="77777777" w:rsidR="009F5E59" w:rsidRDefault="00D32B4B" w:rsidP="00984906">
            <w:pPr>
              <w:jc w:val="right"/>
              <w:rPr>
                <w:rFonts w:ascii="Arial" w:hAnsi="Arial" w:cs="Arial"/>
                <w:sz w:val="18"/>
                <w:szCs w:val="20"/>
              </w:rPr>
            </w:pPr>
            <w:r>
              <w:rPr>
                <w:rFonts w:ascii="Arial" w:hAnsi="Arial" w:cs="Arial"/>
                <w:sz w:val="18"/>
                <w:szCs w:val="20"/>
              </w:rPr>
              <w:t>6.2</w:t>
            </w:r>
          </w:p>
        </w:tc>
        <w:tc>
          <w:tcPr>
            <w:tcW w:w="6668" w:type="dxa"/>
          </w:tcPr>
          <w:p w14:paraId="2C0AE734" w14:textId="77777777" w:rsidR="009F5E59" w:rsidRPr="009F5E59" w:rsidRDefault="00005F2D" w:rsidP="00984906">
            <w:pPr>
              <w:rPr>
                <w:rFonts w:ascii="Arial" w:hAnsi="Arial" w:cs="Arial"/>
                <w:sz w:val="20"/>
                <w:szCs w:val="20"/>
              </w:rPr>
            </w:pPr>
            <w:r>
              <w:rPr>
                <w:rFonts w:ascii="Arial" w:hAnsi="Arial" w:cs="Arial"/>
                <w:sz w:val="20"/>
                <w:szCs w:val="20"/>
              </w:rPr>
              <w:t>A</w:t>
            </w:r>
            <w:r w:rsidRPr="009F5E59">
              <w:rPr>
                <w:rFonts w:ascii="Arial" w:hAnsi="Arial" w:cs="Arial"/>
                <w:sz w:val="20"/>
                <w:szCs w:val="20"/>
              </w:rPr>
              <w:t>ttività e progetti attinenti a Cittadinanza e Costituzione</w:t>
            </w:r>
          </w:p>
        </w:tc>
        <w:tc>
          <w:tcPr>
            <w:tcW w:w="1868" w:type="dxa"/>
          </w:tcPr>
          <w:p w14:paraId="39548E3B" w14:textId="77777777" w:rsidR="009F5E59" w:rsidRPr="009F5E59" w:rsidRDefault="009F5E59" w:rsidP="00984906">
            <w:pPr>
              <w:rPr>
                <w:rFonts w:ascii="Arial" w:hAnsi="Arial" w:cs="Arial"/>
                <w:sz w:val="20"/>
                <w:szCs w:val="20"/>
              </w:rPr>
            </w:pPr>
          </w:p>
        </w:tc>
      </w:tr>
      <w:tr w:rsidR="009F5E59" w:rsidRPr="009F5E59" w14:paraId="7C9588E2" w14:textId="77777777" w:rsidTr="00C5756F">
        <w:trPr>
          <w:trHeight w:val="397"/>
        </w:trPr>
        <w:tc>
          <w:tcPr>
            <w:tcW w:w="467" w:type="dxa"/>
          </w:tcPr>
          <w:p w14:paraId="0D5B2FE3" w14:textId="77777777" w:rsidR="009F5E59" w:rsidRDefault="00D32B4B" w:rsidP="00984906">
            <w:pPr>
              <w:jc w:val="right"/>
              <w:rPr>
                <w:rFonts w:ascii="Arial" w:hAnsi="Arial" w:cs="Arial"/>
                <w:sz w:val="18"/>
                <w:szCs w:val="20"/>
              </w:rPr>
            </w:pPr>
            <w:r>
              <w:rPr>
                <w:rFonts w:ascii="Arial" w:hAnsi="Arial" w:cs="Arial"/>
                <w:sz w:val="18"/>
                <w:szCs w:val="20"/>
              </w:rPr>
              <w:t>6.3</w:t>
            </w:r>
          </w:p>
        </w:tc>
        <w:tc>
          <w:tcPr>
            <w:tcW w:w="6668" w:type="dxa"/>
          </w:tcPr>
          <w:p w14:paraId="7E48DE45" w14:textId="77777777" w:rsidR="009F5E59" w:rsidRPr="009F5E59" w:rsidRDefault="00005F2D" w:rsidP="00984906">
            <w:pPr>
              <w:rPr>
                <w:rFonts w:ascii="Arial" w:hAnsi="Arial" w:cs="Arial"/>
                <w:sz w:val="20"/>
                <w:szCs w:val="20"/>
              </w:rPr>
            </w:pPr>
            <w:r>
              <w:rPr>
                <w:rFonts w:ascii="Arial" w:hAnsi="Arial" w:cs="Arial"/>
                <w:sz w:val="20"/>
                <w:szCs w:val="20"/>
              </w:rPr>
              <w:t>I</w:t>
            </w:r>
            <w:r w:rsidRPr="009F5E59">
              <w:rPr>
                <w:rFonts w:ascii="Arial" w:hAnsi="Arial" w:cs="Arial"/>
                <w:sz w:val="20"/>
                <w:szCs w:val="20"/>
              </w:rPr>
              <w:t>niziative ed esperienze extracurriculari</w:t>
            </w:r>
          </w:p>
        </w:tc>
        <w:tc>
          <w:tcPr>
            <w:tcW w:w="1868" w:type="dxa"/>
          </w:tcPr>
          <w:p w14:paraId="4C83EFDB" w14:textId="77777777" w:rsidR="009F5E59" w:rsidRPr="009F5E59" w:rsidRDefault="009F5E59" w:rsidP="00984906">
            <w:pPr>
              <w:rPr>
                <w:rFonts w:ascii="Arial" w:hAnsi="Arial" w:cs="Arial"/>
                <w:sz w:val="20"/>
                <w:szCs w:val="20"/>
              </w:rPr>
            </w:pPr>
          </w:p>
        </w:tc>
      </w:tr>
      <w:tr w:rsidR="00005F2D" w:rsidRPr="009F5E59" w14:paraId="087E256A" w14:textId="77777777" w:rsidTr="00C5756F">
        <w:trPr>
          <w:trHeight w:val="397"/>
        </w:trPr>
        <w:tc>
          <w:tcPr>
            <w:tcW w:w="467" w:type="dxa"/>
          </w:tcPr>
          <w:p w14:paraId="0FB14EA0" w14:textId="77777777" w:rsidR="00005F2D" w:rsidRDefault="00D32B4B" w:rsidP="00984906">
            <w:pPr>
              <w:jc w:val="right"/>
              <w:rPr>
                <w:rFonts w:ascii="Arial" w:hAnsi="Arial" w:cs="Arial"/>
                <w:sz w:val="18"/>
                <w:szCs w:val="20"/>
              </w:rPr>
            </w:pPr>
            <w:r>
              <w:rPr>
                <w:rFonts w:ascii="Arial" w:hAnsi="Arial" w:cs="Arial"/>
                <w:sz w:val="18"/>
                <w:szCs w:val="20"/>
              </w:rPr>
              <w:t>6.4</w:t>
            </w:r>
          </w:p>
        </w:tc>
        <w:tc>
          <w:tcPr>
            <w:tcW w:w="6668" w:type="dxa"/>
          </w:tcPr>
          <w:p w14:paraId="202201CE" w14:textId="77777777" w:rsidR="00005F2D" w:rsidRPr="009F5E59" w:rsidRDefault="00005F2D" w:rsidP="00984906">
            <w:pPr>
              <w:rPr>
                <w:rFonts w:ascii="Arial" w:hAnsi="Arial" w:cs="Arial"/>
                <w:sz w:val="20"/>
                <w:szCs w:val="20"/>
              </w:rPr>
            </w:pPr>
            <w:r w:rsidRPr="009F5E59">
              <w:rPr>
                <w:rFonts w:ascii="Arial" w:hAnsi="Arial" w:cs="Arial"/>
                <w:sz w:val="20"/>
                <w:szCs w:val="20"/>
              </w:rPr>
              <w:t>Attività specifiche di orientamento</w:t>
            </w:r>
          </w:p>
        </w:tc>
        <w:tc>
          <w:tcPr>
            <w:tcW w:w="1868" w:type="dxa"/>
          </w:tcPr>
          <w:p w14:paraId="53ABFFB8" w14:textId="77777777" w:rsidR="00005F2D" w:rsidRPr="009F5E59" w:rsidRDefault="00005F2D" w:rsidP="00984906">
            <w:pPr>
              <w:rPr>
                <w:rFonts w:ascii="Arial" w:hAnsi="Arial" w:cs="Arial"/>
                <w:sz w:val="20"/>
                <w:szCs w:val="20"/>
              </w:rPr>
            </w:pPr>
          </w:p>
        </w:tc>
      </w:tr>
      <w:tr w:rsidR="00005F2D" w:rsidRPr="009F5E59" w14:paraId="7F227E93" w14:textId="77777777" w:rsidTr="00C5756F">
        <w:trPr>
          <w:trHeight w:val="397"/>
        </w:trPr>
        <w:tc>
          <w:tcPr>
            <w:tcW w:w="467" w:type="dxa"/>
          </w:tcPr>
          <w:p w14:paraId="6A6E18BD" w14:textId="77777777" w:rsidR="00005F2D" w:rsidRPr="00D32B4B" w:rsidRDefault="00D32B4B" w:rsidP="00984906">
            <w:pPr>
              <w:jc w:val="right"/>
              <w:rPr>
                <w:rFonts w:ascii="Arial" w:hAnsi="Arial" w:cs="Arial"/>
                <w:b/>
                <w:sz w:val="18"/>
                <w:szCs w:val="20"/>
              </w:rPr>
            </w:pPr>
            <w:r w:rsidRPr="00D32B4B">
              <w:rPr>
                <w:rFonts w:ascii="Arial" w:hAnsi="Arial" w:cs="Arial"/>
                <w:b/>
                <w:sz w:val="18"/>
                <w:szCs w:val="20"/>
              </w:rPr>
              <w:t>7</w:t>
            </w:r>
          </w:p>
        </w:tc>
        <w:tc>
          <w:tcPr>
            <w:tcW w:w="6668" w:type="dxa"/>
          </w:tcPr>
          <w:p w14:paraId="1CB80492" w14:textId="77777777" w:rsidR="00005F2D" w:rsidRPr="00005F2D" w:rsidRDefault="00005F2D" w:rsidP="00984906">
            <w:pPr>
              <w:rPr>
                <w:rFonts w:ascii="Arial" w:hAnsi="Arial" w:cs="Arial"/>
                <w:b/>
                <w:sz w:val="20"/>
                <w:szCs w:val="20"/>
              </w:rPr>
            </w:pPr>
            <w:r w:rsidRPr="00005F2D">
              <w:rPr>
                <w:rFonts w:ascii="Arial" w:hAnsi="Arial" w:cs="Arial"/>
                <w:b/>
                <w:sz w:val="20"/>
                <w:szCs w:val="20"/>
              </w:rPr>
              <w:t>Discipline oggetto di studio dell’ultimo anno di corso</w:t>
            </w:r>
          </w:p>
        </w:tc>
        <w:tc>
          <w:tcPr>
            <w:tcW w:w="1868" w:type="dxa"/>
          </w:tcPr>
          <w:p w14:paraId="5A941CD2" w14:textId="77777777" w:rsidR="00005F2D" w:rsidRPr="009F5E59" w:rsidRDefault="00005F2D" w:rsidP="00984906">
            <w:pPr>
              <w:rPr>
                <w:rFonts w:ascii="Arial" w:hAnsi="Arial" w:cs="Arial"/>
                <w:sz w:val="20"/>
                <w:szCs w:val="20"/>
              </w:rPr>
            </w:pPr>
          </w:p>
        </w:tc>
      </w:tr>
      <w:tr w:rsidR="00005F2D" w:rsidRPr="009F5E59" w14:paraId="60A19B00" w14:textId="77777777" w:rsidTr="00C5756F">
        <w:trPr>
          <w:trHeight w:val="397"/>
        </w:trPr>
        <w:tc>
          <w:tcPr>
            <w:tcW w:w="467" w:type="dxa"/>
          </w:tcPr>
          <w:p w14:paraId="695EC8E2" w14:textId="77777777" w:rsidR="00005F2D" w:rsidRDefault="00D32B4B" w:rsidP="00984906">
            <w:pPr>
              <w:jc w:val="right"/>
              <w:rPr>
                <w:rFonts w:ascii="Arial" w:hAnsi="Arial" w:cs="Arial"/>
                <w:sz w:val="18"/>
                <w:szCs w:val="20"/>
              </w:rPr>
            </w:pPr>
            <w:r>
              <w:rPr>
                <w:rFonts w:ascii="Arial" w:hAnsi="Arial" w:cs="Arial"/>
                <w:sz w:val="18"/>
                <w:szCs w:val="20"/>
              </w:rPr>
              <w:t>7.1</w:t>
            </w:r>
          </w:p>
        </w:tc>
        <w:tc>
          <w:tcPr>
            <w:tcW w:w="6668" w:type="dxa"/>
          </w:tcPr>
          <w:p w14:paraId="744D6D20" w14:textId="77777777" w:rsidR="00005F2D" w:rsidRPr="009F5E59" w:rsidRDefault="00005F2D" w:rsidP="00984906">
            <w:pPr>
              <w:rPr>
                <w:rFonts w:ascii="Arial" w:hAnsi="Arial" w:cs="Arial"/>
                <w:sz w:val="20"/>
                <w:szCs w:val="20"/>
              </w:rPr>
            </w:pPr>
            <w:r>
              <w:rPr>
                <w:rFonts w:ascii="Arial" w:hAnsi="Arial" w:cs="Arial"/>
                <w:sz w:val="20"/>
                <w:szCs w:val="20"/>
              </w:rPr>
              <w:t>Programmi svolti</w:t>
            </w:r>
          </w:p>
        </w:tc>
        <w:tc>
          <w:tcPr>
            <w:tcW w:w="1868" w:type="dxa"/>
          </w:tcPr>
          <w:p w14:paraId="59605B76" w14:textId="77777777" w:rsidR="00005F2D" w:rsidRPr="009F5E59" w:rsidRDefault="00005F2D" w:rsidP="00984906">
            <w:pPr>
              <w:rPr>
                <w:rFonts w:ascii="Arial" w:hAnsi="Arial" w:cs="Arial"/>
                <w:sz w:val="20"/>
                <w:szCs w:val="20"/>
              </w:rPr>
            </w:pPr>
          </w:p>
        </w:tc>
      </w:tr>
      <w:tr w:rsidR="00005F2D" w:rsidRPr="009F5E59" w14:paraId="751000B3" w14:textId="77777777" w:rsidTr="00C5756F">
        <w:trPr>
          <w:trHeight w:val="397"/>
        </w:trPr>
        <w:tc>
          <w:tcPr>
            <w:tcW w:w="467" w:type="dxa"/>
          </w:tcPr>
          <w:p w14:paraId="32C446BD" w14:textId="77777777" w:rsidR="00005F2D" w:rsidRPr="00D32B4B" w:rsidRDefault="00D32B4B" w:rsidP="00984906">
            <w:pPr>
              <w:jc w:val="right"/>
              <w:rPr>
                <w:rFonts w:ascii="Arial" w:hAnsi="Arial" w:cs="Arial"/>
                <w:b/>
                <w:sz w:val="18"/>
                <w:szCs w:val="20"/>
              </w:rPr>
            </w:pPr>
            <w:r w:rsidRPr="00D32B4B">
              <w:rPr>
                <w:rFonts w:ascii="Arial" w:hAnsi="Arial" w:cs="Arial"/>
                <w:b/>
                <w:sz w:val="18"/>
                <w:szCs w:val="20"/>
              </w:rPr>
              <w:t>8</w:t>
            </w:r>
          </w:p>
        </w:tc>
        <w:tc>
          <w:tcPr>
            <w:tcW w:w="6668" w:type="dxa"/>
          </w:tcPr>
          <w:p w14:paraId="2EDA7E2D" w14:textId="77777777" w:rsidR="00005F2D" w:rsidRPr="00005F2D" w:rsidRDefault="00005F2D" w:rsidP="00984906">
            <w:pPr>
              <w:rPr>
                <w:rFonts w:ascii="Arial" w:hAnsi="Arial" w:cs="Arial"/>
                <w:b/>
                <w:sz w:val="20"/>
                <w:szCs w:val="20"/>
              </w:rPr>
            </w:pPr>
            <w:r w:rsidRPr="00005F2D">
              <w:rPr>
                <w:rFonts w:ascii="Arial" w:hAnsi="Arial" w:cs="Arial"/>
                <w:b/>
                <w:sz w:val="20"/>
                <w:szCs w:val="20"/>
              </w:rPr>
              <w:t>Valutazione degli apprendimenti</w:t>
            </w:r>
          </w:p>
        </w:tc>
        <w:tc>
          <w:tcPr>
            <w:tcW w:w="1868" w:type="dxa"/>
          </w:tcPr>
          <w:p w14:paraId="0F27630F" w14:textId="77777777" w:rsidR="00005F2D" w:rsidRPr="009F5E59" w:rsidRDefault="00005F2D" w:rsidP="00984906">
            <w:pPr>
              <w:rPr>
                <w:rFonts w:ascii="Arial" w:hAnsi="Arial" w:cs="Arial"/>
                <w:sz w:val="20"/>
                <w:szCs w:val="20"/>
              </w:rPr>
            </w:pPr>
          </w:p>
        </w:tc>
      </w:tr>
      <w:tr w:rsidR="00005F2D" w:rsidRPr="009F5E59" w14:paraId="411D4F25" w14:textId="77777777" w:rsidTr="00C5756F">
        <w:trPr>
          <w:trHeight w:val="397"/>
        </w:trPr>
        <w:tc>
          <w:tcPr>
            <w:tcW w:w="467" w:type="dxa"/>
          </w:tcPr>
          <w:p w14:paraId="01F7D375" w14:textId="77777777" w:rsidR="00005F2D" w:rsidRDefault="00D32B4B" w:rsidP="00984906">
            <w:pPr>
              <w:jc w:val="right"/>
              <w:rPr>
                <w:rFonts w:ascii="Arial" w:hAnsi="Arial" w:cs="Arial"/>
                <w:sz w:val="18"/>
                <w:szCs w:val="20"/>
              </w:rPr>
            </w:pPr>
            <w:r>
              <w:rPr>
                <w:rFonts w:ascii="Arial" w:hAnsi="Arial" w:cs="Arial"/>
                <w:sz w:val="18"/>
                <w:szCs w:val="20"/>
              </w:rPr>
              <w:t>8.1</w:t>
            </w:r>
          </w:p>
        </w:tc>
        <w:tc>
          <w:tcPr>
            <w:tcW w:w="6668" w:type="dxa"/>
          </w:tcPr>
          <w:p w14:paraId="1B77EFDF" w14:textId="77777777" w:rsidR="00005F2D" w:rsidRDefault="00005F2D" w:rsidP="00984906">
            <w:pPr>
              <w:rPr>
                <w:rFonts w:ascii="Arial" w:hAnsi="Arial" w:cs="Arial"/>
                <w:sz w:val="20"/>
                <w:szCs w:val="20"/>
              </w:rPr>
            </w:pPr>
            <w:r w:rsidRPr="009F5E59">
              <w:rPr>
                <w:rFonts w:ascii="Arial" w:hAnsi="Arial" w:cs="Arial"/>
                <w:sz w:val="20"/>
                <w:szCs w:val="20"/>
              </w:rPr>
              <w:t>Criteri di valutazione</w:t>
            </w:r>
          </w:p>
        </w:tc>
        <w:tc>
          <w:tcPr>
            <w:tcW w:w="1868" w:type="dxa"/>
          </w:tcPr>
          <w:p w14:paraId="6339F29D" w14:textId="77777777" w:rsidR="00005F2D" w:rsidRPr="009F5E59" w:rsidRDefault="00005F2D" w:rsidP="00984906">
            <w:pPr>
              <w:rPr>
                <w:rFonts w:ascii="Arial" w:hAnsi="Arial" w:cs="Arial"/>
                <w:sz w:val="20"/>
                <w:szCs w:val="20"/>
              </w:rPr>
            </w:pPr>
          </w:p>
        </w:tc>
      </w:tr>
      <w:tr w:rsidR="00005F2D" w:rsidRPr="009F5E59" w14:paraId="582E839B" w14:textId="77777777" w:rsidTr="00C5756F">
        <w:trPr>
          <w:trHeight w:val="397"/>
        </w:trPr>
        <w:tc>
          <w:tcPr>
            <w:tcW w:w="467" w:type="dxa"/>
          </w:tcPr>
          <w:p w14:paraId="1C721DAE" w14:textId="77777777" w:rsidR="00005F2D" w:rsidRDefault="00D32B4B" w:rsidP="00984906">
            <w:pPr>
              <w:jc w:val="right"/>
              <w:rPr>
                <w:rFonts w:ascii="Arial" w:hAnsi="Arial" w:cs="Arial"/>
                <w:sz w:val="18"/>
                <w:szCs w:val="20"/>
              </w:rPr>
            </w:pPr>
            <w:r>
              <w:rPr>
                <w:rFonts w:ascii="Arial" w:hAnsi="Arial" w:cs="Arial"/>
                <w:sz w:val="18"/>
                <w:szCs w:val="20"/>
              </w:rPr>
              <w:t>8.2</w:t>
            </w:r>
          </w:p>
        </w:tc>
        <w:tc>
          <w:tcPr>
            <w:tcW w:w="6668" w:type="dxa"/>
          </w:tcPr>
          <w:p w14:paraId="60E94A84" w14:textId="77777777" w:rsidR="00005F2D" w:rsidRDefault="00005F2D" w:rsidP="00984906">
            <w:pPr>
              <w:rPr>
                <w:rFonts w:ascii="Arial" w:hAnsi="Arial" w:cs="Arial"/>
                <w:sz w:val="20"/>
                <w:szCs w:val="20"/>
              </w:rPr>
            </w:pPr>
            <w:r w:rsidRPr="009F5E59">
              <w:rPr>
                <w:rFonts w:ascii="Arial" w:hAnsi="Arial" w:cs="Arial"/>
                <w:sz w:val="20"/>
                <w:szCs w:val="20"/>
              </w:rPr>
              <w:t>Criteri di valutazione delle competenze di cittadinanza</w:t>
            </w:r>
          </w:p>
        </w:tc>
        <w:tc>
          <w:tcPr>
            <w:tcW w:w="1868" w:type="dxa"/>
          </w:tcPr>
          <w:p w14:paraId="70DC8D88" w14:textId="77777777" w:rsidR="00005F2D" w:rsidRPr="009F5E59" w:rsidRDefault="00005F2D" w:rsidP="00984906">
            <w:pPr>
              <w:rPr>
                <w:rFonts w:ascii="Arial" w:hAnsi="Arial" w:cs="Arial"/>
                <w:sz w:val="20"/>
                <w:szCs w:val="20"/>
              </w:rPr>
            </w:pPr>
          </w:p>
        </w:tc>
      </w:tr>
      <w:tr w:rsidR="00005F2D" w:rsidRPr="009F5E59" w14:paraId="2D3305C7" w14:textId="77777777" w:rsidTr="00C5756F">
        <w:trPr>
          <w:trHeight w:val="397"/>
        </w:trPr>
        <w:tc>
          <w:tcPr>
            <w:tcW w:w="467" w:type="dxa"/>
          </w:tcPr>
          <w:p w14:paraId="0B7BAC0D" w14:textId="77777777" w:rsidR="00005F2D" w:rsidRDefault="00D32B4B" w:rsidP="00984906">
            <w:pPr>
              <w:jc w:val="right"/>
              <w:rPr>
                <w:rFonts w:ascii="Arial" w:hAnsi="Arial" w:cs="Arial"/>
                <w:sz w:val="18"/>
                <w:szCs w:val="20"/>
              </w:rPr>
            </w:pPr>
            <w:r>
              <w:rPr>
                <w:rFonts w:ascii="Arial" w:hAnsi="Arial" w:cs="Arial"/>
                <w:sz w:val="18"/>
                <w:szCs w:val="20"/>
              </w:rPr>
              <w:t>8.3</w:t>
            </w:r>
          </w:p>
        </w:tc>
        <w:tc>
          <w:tcPr>
            <w:tcW w:w="6668" w:type="dxa"/>
          </w:tcPr>
          <w:p w14:paraId="228420ED" w14:textId="77777777" w:rsidR="00005F2D" w:rsidRDefault="00005F2D" w:rsidP="00984906">
            <w:pPr>
              <w:rPr>
                <w:rFonts w:ascii="Arial" w:hAnsi="Arial" w:cs="Arial"/>
                <w:sz w:val="20"/>
                <w:szCs w:val="20"/>
              </w:rPr>
            </w:pPr>
            <w:r>
              <w:rPr>
                <w:rFonts w:ascii="Arial" w:hAnsi="Arial" w:cs="Arial"/>
                <w:sz w:val="20"/>
                <w:szCs w:val="20"/>
              </w:rPr>
              <w:t>Proposte di g</w:t>
            </w:r>
            <w:r w:rsidRPr="009F5E59">
              <w:rPr>
                <w:rFonts w:ascii="Arial" w:hAnsi="Arial" w:cs="Arial"/>
                <w:sz w:val="20"/>
                <w:szCs w:val="20"/>
              </w:rPr>
              <w:t>rigli</w:t>
            </w:r>
            <w:r>
              <w:rPr>
                <w:rFonts w:ascii="Arial" w:hAnsi="Arial" w:cs="Arial"/>
                <w:sz w:val="20"/>
                <w:szCs w:val="20"/>
              </w:rPr>
              <w:t>a</w:t>
            </w:r>
            <w:r w:rsidRPr="009F5E59">
              <w:rPr>
                <w:rFonts w:ascii="Arial" w:hAnsi="Arial" w:cs="Arial"/>
                <w:sz w:val="20"/>
                <w:szCs w:val="20"/>
              </w:rPr>
              <w:t xml:space="preserve"> di valutazione prove scritte</w:t>
            </w:r>
          </w:p>
        </w:tc>
        <w:tc>
          <w:tcPr>
            <w:tcW w:w="1868" w:type="dxa"/>
          </w:tcPr>
          <w:p w14:paraId="41EFF266" w14:textId="77777777" w:rsidR="00005F2D" w:rsidRPr="009F5E59" w:rsidRDefault="00005F2D" w:rsidP="00984906">
            <w:pPr>
              <w:rPr>
                <w:rFonts w:ascii="Arial" w:hAnsi="Arial" w:cs="Arial"/>
                <w:sz w:val="20"/>
                <w:szCs w:val="20"/>
              </w:rPr>
            </w:pPr>
          </w:p>
        </w:tc>
      </w:tr>
      <w:tr w:rsidR="00005F2D" w:rsidRPr="009F5E59" w14:paraId="22A20C9A" w14:textId="77777777" w:rsidTr="00C5756F">
        <w:trPr>
          <w:trHeight w:val="397"/>
        </w:trPr>
        <w:tc>
          <w:tcPr>
            <w:tcW w:w="467" w:type="dxa"/>
          </w:tcPr>
          <w:p w14:paraId="19716B27" w14:textId="77777777" w:rsidR="00005F2D" w:rsidRDefault="00D32B4B" w:rsidP="00984906">
            <w:pPr>
              <w:jc w:val="right"/>
              <w:rPr>
                <w:rFonts w:ascii="Arial" w:hAnsi="Arial" w:cs="Arial"/>
                <w:sz w:val="18"/>
                <w:szCs w:val="20"/>
              </w:rPr>
            </w:pPr>
            <w:r>
              <w:rPr>
                <w:rFonts w:ascii="Arial" w:hAnsi="Arial" w:cs="Arial"/>
                <w:sz w:val="18"/>
                <w:szCs w:val="20"/>
              </w:rPr>
              <w:t>8.4</w:t>
            </w:r>
          </w:p>
        </w:tc>
        <w:tc>
          <w:tcPr>
            <w:tcW w:w="6668" w:type="dxa"/>
          </w:tcPr>
          <w:p w14:paraId="2F287210" w14:textId="77777777" w:rsidR="00005F2D" w:rsidRDefault="00005F2D" w:rsidP="00984906">
            <w:pPr>
              <w:rPr>
                <w:rFonts w:ascii="Arial" w:hAnsi="Arial" w:cs="Arial"/>
                <w:sz w:val="20"/>
                <w:szCs w:val="20"/>
              </w:rPr>
            </w:pPr>
            <w:r>
              <w:rPr>
                <w:rFonts w:ascii="Arial" w:hAnsi="Arial" w:cs="Arial"/>
                <w:sz w:val="20"/>
                <w:szCs w:val="20"/>
              </w:rPr>
              <w:t>Proposta di g</w:t>
            </w:r>
            <w:r w:rsidRPr="009F5E59">
              <w:rPr>
                <w:rFonts w:ascii="Arial" w:hAnsi="Arial" w:cs="Arial"/>
                <w:sz w:val="20"/>
                <w:szCs w:val="20"/>
              </w:rPr>
              <w:t>rigli</w:t>
            </w:r>
            <w:r>
              <w:rPr>
                <w:rFonts w:ascii="Arial" w:hAnsi="Arial" w:cs="Arial"/>
                <w:sz w:val="20"/>
                <w:szCs w:val="20"/>
              </w:rPr>
              <w:t>a</w:t>
            </w:r>
            <w:r w:rsidRPr="009F5E59">
              <w:rPr>
                <w:rFonts w:ascii="Arial" w:hAnsi="Arial" w:cs="Arial"/>
                <w:sz w:val="20"/>
                <w:szCs w:val="20"/>
              </w:rPr>
              <w:t xml:space="preserve"> di valutazione colloquio</w:t>
            </w:r>
          </w:p>
        </w:tc>
        <w:tc>
          <w:tcPr>
            <w:tcW w:w="1868" w:type="dxa"/>
          </w:tcPr>
          <w:p w14:paraId="3DACA0CF" w14:textId="77777777" w:rsidR="00005F2D" w:rsidRPr="009F5E59" w:rsidRDefault="00005F2D" w:rsidP="00984906">
            <w:pPr>
              <w:rPr>
                <w:rFonts w:ascii="Arial" w:hAnsi="Arial" w:cs="Arial"/>
                <w:sz w:val="20"/>
                <w:szCs w:val="20"/>
              </w:rPr>
            </w:pPr>
          </w:p>
        </w:tc>
      </w:tr>
      <w:tr w:rsidR="00005F2D" w:rsidRPr="009F5E59" w14:paraId="1A2AD1A7" w14:textId="77777777" w:rsidTr="00C5756F">
        <w:trPr>
          <w:trHeight w:val="397"/>
        </w:trPr>
        <w:tc>
          <w:tcPr>
            <w:tcW w:w="467" w:type="dxa"/>
          </w:tcPr>
          <w:p w14:paraId="3DCA3CE6" w14:textId="77777777" w:rsidR="00005F2D" w:rsidRDefault="00D32B4B" w:rsidP="00984906">
            <w:pPr>
              <w:jc w:val="right"/>
              <w:rPr>
                <w:rFonts w:ascii="Arial" w:hAnsi="Arial" w:cs="Arial"/>
                <w:sz w:val="18"/>
                <w:szCs w:val="20"/>
              </w:rPr>
            </w:pPr>
            <w:r>
              <w:rPr>
                <w:rFonts w:ascii="Arial" w:hAnsi="Arial" w:cs="Arial"/>
                <w:sz w:val="18"/>
                <w:szCs w:val="20"/>
              </w:rPr>
              <w:t>8.5</w:t>
            </w:r>
          </w:p>
        </w:tc>
        <w:tc>
          <w:tcPr>
            <w:tcW w:w="6668" w:type="dxa"/>
          </w:tcPr>
          <w:p w14:paraId="128F0BF0" w14:textId="77777777" w:rsidR="00005F2D" w:rsidRPr="009F5E59" w:rsidRDefault="00005F2D" w:rsidP="00984906">
            <w:pPr>
              <w:rPr>
                <w:rFonts w:ascii="Arial" w:hAnsi="Arial" w:cs="Arial"/>
                <w:sz w:val="20"/>
                <w:szCs w:val="20"/>
              </w:rPr>
            </w:pPr>
            <w:r>
              <w:rPr>
                <w:rFonts w:ascii="Arial" w:hAnsi="Arial" w:cs="Arial"/>
                <w:sz w:val="20"/>
                <w:szCs w:val="20"/>
              </w:rPr>
              <w:t>Simulazioni delle prove scritte -</w:t>
            </w:r>
            <w:r w:rsidRPr="009F5E59">
              <w:rPr>
                <w:rFonts w:ascii="Arial" w:hAnsi="Arial" w:cs="Arial"/>
                <w:sz w:val="20"/>
                <w:szCs w:val="20"/>
              </w:rPr>
              <w:t xml:space="preserve"> osservazioni sullo svolgimento</w:t>
            </w:r>
          </w:p>
        </w:tc>
        <w:tc>
          <w:tcPr>
            <w:tcW w:w="1868" w:type="dxa"/>
          </w:tcPr>
          <w:p w14:paraId="14C9BB80" w14:textId="77777777" w:rsidR="00005F2D" w:rsidRPr="009F5E59" w:rsidRDefault="00005F2D" w:rsidP="00984906">
            <w:pPr>
              <w:rPr>
                <w:rFonts w:ascii="Arial" w:hAnsi="Arial" w:cs="Arial"/>
                <w:sz w:val="20"/>
                <w:szCs w:val="20"/>
              </w:rPr>
            </w:pPr>
          </w:p>
        </w:tc>
      </w:tr>
      <w:tr w:rsidR="00005F2D" w:rsidRPr="009F5E59" w14:paraId="7F4AD2DC" w14:textId="77777777" w:rsidTr="00C5756F">
        <w:trPr>
          <w:trHeight w:val="397"/>
        </w:trPr>
        <w:tc>
          <w:tcPr>
            <w:tcW w:w="467" w:type="dxa"/>
          </w:tcPr>
          <w:p w14:paraId="77B9B753" w14:textId="77777777" w:rsidR="00005F2D" w:rsidRDefault="00D32B4B" w:rsidP="00984906">
            <w:pPr>
              <w:jc w:val="right"/>
              <w:rPr>
                <w:rFonts w:ascii="Arial" w:hAnsi="Arial" w:cs="Arial"/>
                <w:sz w:val="18"/>
                <w:szCs w:val="20"/>
              </w:rPr>
            </w:pPr>
            <w:r>
              <w:rPr>
                <w:rFonts w:ascii="Arial" w:hAnsi="Arial" w:cs="Arial"/>
                <w:sz w:val="18"/>
                <w:szCs w:val="20"/>
              </w:rPr>
              <w:t>8.6</w:t>
            </w:r>
          </w:p>
        </w:tc>
        <w:tc>
          <w:tcPr>
            <w:tcW w:w="6668" w:type="dxa"/>
          </w:tcPr>
          <w:p w14:paraId="2ABAEC2E" w14:textId="0A02F11D" w:rsidR="00005F2D" w:rsidRPr="009F5E59" w:rsidRDefault="00D32B4B" w:rsidP="00984906">
            <w:pPr>
              <w:rPr>
                <w:rFonts w:ascii="Arial" w:hAnsi="Arial" w:cs="Arial"/>
                <w:sz w:val="20"/>
                <w:szCs w:val="20"/>
              </w:rPr>
            </w:pPr>
            <w:r>
              <w:rPr>
                <w:rFonts w:ascii="Arial" w:hAnsi="Arial" w:cs="Arial"/>
                <w:sz w:val="20"/>
                <w:szCs w:val="20"/>
              </w:rPr>
              <w:t xml:space="preserve">Tabella credito scolastico O.M. </w:t>
            </w:r>
            <w:r w:rsidR="00C5756F">
              <w:rPr>
                <w:rFonts w:ascii="Arial" w:hAnsi="Arial" w:cs="Arial"/>
                <w:sz w:val="20"/>
                <w:szCs w:val="20"/>
              </w:rPr>
              <w:t>4</w:t>
            </w:r>
            <w:r>
              <w:rPr>
                <w:rFonts w:ascii="Arial" w:hAnsi="Arial" w:cs="Arial"/>
                <w:sz w:val="20"/>
                <w:szCs w:val="20"/>
              </w:rPr>
              <w:t xml:space="preserve">5 del </w:t>
            </w:r>
            <w:r w:rsidR="00C5756F">
              <w:rPr>
                <w:rFonts w:ascii="Arial" w:hAnsi="Arial" w:cs="Arial"/>
                <w:sz w:val="20"/>
                <w:szCs w:val="20"/>
              </w:rPr>
              <w:t>09/</w:t>
            </w:r>
            <w:r>
              <w:rPr>
                <w:rFonts w:ascii="Arial" w:hAnsi="Arial" w:cs="Arial"/>
                <w:sz w:val="20"/>
                <w:szCs w:val="20"/>
              </w:rPr>
              <w:t>03/202</w:t>
            </w:r>
            <w:r w:rsidR="00C5756F">
              <w:rPr>
                <w:rFonts w:ascii="Arial" w:hAnsi="Arial" w:cs="Arial"/>
                <w:sz w:val="20"/>
                <w:szCs w:val="20"/>
              </w:rPr>
              <w:t>3</w:t>
            </w:r>
          </w:p>
        </w:tc>
        <w:tc>
          <w:tcPr>
            <w:tcW w:w="1868" w:type="dxa"/>
          </w:tcPr>
          <w:p w14:paraId="60037275" w14:textId="77777777" w:rsidR="00005F2D" w:rsidRPr="009F5E59" w:rsidRDefault="00005F2D" w:rsidP="00984906">
            <w:pPr>
              <w:rPr>
                <w:rFonts w:ascii="Arial" w:hAnsi="Arial" w:cs="Arial"/>
                <w:sz w:val="20"/>
                <w:szCs w:val="20"/>
              </w:rPr>
            </w:pPr>
          </w:p>
        </w:tc>
      </w:tr>
      <w:tr w:rsidR="00005F2D" w:rsidRPr="009F5E59" w14:paraId="4A8F0568" w14:textId="77777777" w:rsidTr="00C5756F">
        <w:trPr>
          <w:trHeight w:val="397"/>
        </w:trPr>
        <w:tc>
          <w:tcPr>
            <w:tcW w:w="467" w:type="dxa"/>
          </w:tcPr>
          <w:p w14:paraId="74883263" w14:textId="77777777" w:rsidR="00005F2D" w:rsidRPr="00D32B4B" w:rsidRDefault="00D32B4B" w:rsidP="00984906">
            <w:pPr>
              <w:jc w:val="right"/>
              <w:rPr>
                <w:rFonts w:ascii="Arial" w:hAnsi="Arial" w:cs="Arial"/>
                <w:b/>
                <w:sz w:val="18"/>
                <w:szCs w:val="20"/>
              </w:rPr>
            </w:pPr>
            <w:r w:rsidRPr="00D32B4B">
              <w:rPr>
                <w:rFonts w:ascii="Arial" w:hAnsi="Arial" w:cs="Arial"/>
                <w:b/>
                <w:sz w:val="18"/>
                <w:szCs w:val="20"/>
              </w:rPr>
              <w:t>9</w:t>
            </w:r>
          </w:p>
        </w:tc>
        <w:tc>
          <w:tcPr>
            <w:tcW w:w="6668" w:type="dxa"/>
          </w:tcPr>
          <w:p w14:paraId="2801F288" w14:textId="77777777" w:rsidR="00005F2D" w:rsidRPr="00D32B4B" w:rsidRDefault="00D32B4B" w:rsidP="00984906">
            <w:pPr>
              <w:rPr>
                <w:rFonts w:ascii="Arial" w:hAnsi="Arial" w:cs="Arial"/>
                <w:b/>
                <w:sz w:val="20"/>
                <w:szCs w:val="20"/>
              </w:rPr>
            </w:pPr>
            <w:r w:rsidRPr="00D32B4B">
              <w:rPr>
                <w:rFonts w:ascii="Arial" w:hAnsi="Arial" w:cs="Arial"/>
                <w:b/>
                <w:sz w:val="20"/>
                <w:szCs w:val="20"/>
              </w:rPr>
              <w:t>Testi adottati</w:t>
            </w:r>
          </w:p>
        </w:tc>
        <w:tc>
          <w:tcPr>
            <w:tcW w:w="1868" w:type="dxa"/>
          </w:tcPr>
          <w:p w14:paraId="6DC21AE7" w14:textId="77777777" w:rsidR="00005F2D" w:rsidRPr="009F5E59" w:rsidRDefault="00005F2D" w:rsidP="00984906">
            <w:pPr>
              <w:rPr>
                <w:rFonts w:ascii="Arial" w:hAnsi="Arial" w:cs="Arial"/>
                <w:sz w:val="20"/>
                <w:szCs w:val="20"/>
              </w:rPr>
            </w:pPr>
          </w:p>
        </w:tc>
      </w:tr>
      <w:tr w:rsidR="00D32B4B" w:rsidRPr="009F5E59" w14:paraId="562A62FB" w14:textId="77777777" w:rsidTr="00C5756F">
        <w:trPr>
          <w:trHeight w:val="397"/>
        </w:trPr>
        <w:tc>
          <w:tcPr>
            <w:tcW w:w="467" w:type="dxa"/>
          </w:tcPr>
          <w:p w14:paraId="6BCF396D" w14:textId="77777777" w:rsidR="00D32B4B" w:rsidRPr="00D32B4B" w:rsidRDefault="00D32B4B" w:rsidP="00984906">
            <w:pPr>
              <w:jc w:val="right"/>
              <w:rPr>
                <w:rFonts w:ascii="Arial" w:hAnsi="Arial" w:cs="Arial"/>
                <w:b/>
                <w:sz w:val="18"/>
                <w:szCs w:val="20"/>
              </w:rPr>
            </w:pPr>
            <w:r w:rsidRPr="00D32B4B">
              <w:rPr>
                <w:rFonts w:ascii="Arial" w:hAnsi="Arial" w:cs="Arial"/>
                <w:b/>
                <w:sz w:val="18"/>
                <w:szCs w:val="20"/>
              </w:rPr>
              <w:lastRenderedPageBreak/>
              <w:t>10</w:t>
            </w:r>
          </w:p>
        </w:tc>
        <w:tc>
          <w:tcPr>
            <w:tcW w:w="6668" w:type="dxa"/>
          </w:tcPr>
          <w:p w14:paraId="07DAF1DA" w14:textId="77777777" w:rsidR="00D32B4B" w:rsidRPr="00D32B4B" w:rsidRDefault="00D32B4B" w:rsidP="00984906">
            <w:pPr>
              <w:rPr>
                <w:rFonts w:ascii="Arial" w:hAnsi="Arial" w:cs="Arial"/>
                <w:b/>
                <w:sz w:val="20"/>
                <w:szCs w:val="20"/>
              </w:rPr>
            </w:pPr>
            <w:r>
              <w:rPr>
                <w:rFonts w:ascii="Arial" w:hAnsi="Arial" w:cs="Arial"/>
                <w:b/>
                <w:sz w:val="20"/>
                <w:szCs w:val="20"/>
              </w:rPr>
              <w:t>Allegati</w:t>
            </w:r>
          </w:p>
        </w:tc>
        <w:tc>
          <w:tcPr>
            <w:tcW w:w="1868" w:type="dxa"/>
          </w:tcPr>
          <w:p w14:paraId="757CF75B" w14:textId="77777777" w:rsidR="00D32B4B" w:rsidRPr="009F5E59" w:rsidRDefault="00D32B4B" w:rsidP="00984906">
            <w:pPr>
              <w:rPr>
                <w:rFonts w:ascii="Arial" w:hAnsi="Arial" w:cs="Arial"/>
                <w:sz w:val="20"/>
                <w:szCs w:val="20"/>
              </w:rPr>
            </w:pPr>
          </w:p>
        </w:tc>
      </w:tr>
    </w:tbl>
    <w:p w14:paraId="33241A04" w14:textId="77777777" w:rsidR="005E4453" w:rsidRPr="005E4453" w:rsidRDefault="005E4453" w:rsidP="005E4453">
      <w:pPr>
        <w:pStyle w:val="Paragrafoelenco"/>
        <w:numPr>
          <w:ilvl w:val="1"/>
          <w:numId w:val="5"/>
        </w:numPr>
        <w:jc w:val="both"/>
        <w:rPr>
          <w:b/>
        </w:rPr>
      </w:pPr>
      <w:r w:rsidRPr="005E4453">
        <w:rPr>
          <w:b/>
        </w:rPr>
        <w:t>Presentazione dell’Ist</w:t>
      </w:r>
      <w:r w:rsidR="006575E5">
        <w:rPr>
          <w:b/>
        </w:rPr>
        <w:t>it</w:t>
      </w:r>
      <w:r w:rsidRPr="005E4453">
        <w:rPr>
          <w:b/>
        </w:rPr>
        <w:t>uto</w:t>
      </w:r>
    </w:p>
    <w:p w14:paraId="0B06D556" w14:textId="608868D4" w:rsidR="00402851" w:rsidRDefault="005E4453" w:rsidP="005E4453">
      <w:pPr>
        <w:pStyle w:val="Paragrafoelenco"/>
        <w:ind w:left="360"/>
        <w:jc w:val="both"/>
      </w:pPr>
      <w:r>
        <w:t>L</w:t>
      </w:r>
      <w:r w:rsidR="00402851">
        <w:t>‘IPS “</w:t>
      </w:r>
      <w:proofErr w:type="spellStart"/>
      <w:r w:rsidR="00402851">
        <w:t>V.Telese</w:t>
      </w:r>
      <w:proofErr w:type="spellEnd"/>
      <w:r w:rsidR="00402851">
        <w:t xml:space="preserve">” di Ischia, divenuto autonomo nel 1980, ha come bacino di utenza la popolazione scolastica dell’ intera isola di Ischia e della vicina isola di Procida. La percentuale, sia pur minima, di studenti provenienti da Procida costituisce un apporto positivo in termini di interscambio culturale e di esperienze formative. L'incidenza degli studenti stranieri </w:t>
      </w:r>
      <w:r>
        <w:t>è</w:t>
      </w:r>
      <w:r w:rsidR="00402851">
        <w:t xml:space="preserve"> scarsa ed </w:t>
      </w:r>
      <w:r>
        <w:t>è</w:t>
      </w:r>
      <w:r w:rsidR="00402851">
        <w:t xml:space="preserve"> caratterizzata principalmente da stranieri nati in loco, quindi conoscitori della lingua italiana; i non italofoni rivestono una percentuale irrilevante. Il livello culturale delle famiglie è medio: la maggior parte della popolazione è in possesso del diploma del II° ciclo di istruzione, con una discreta parte di laureati. La vicinorietà delle isole al capoluogo di provincia ha consentito un graduale passaggio da un'economia prevalentemente agricola ad un'economia  caratterizzata da imprese, prevalentemente turistico- ricettive e/o ristorative, di piccole e medie dimensioni. L'area, dal punto di vista sociale, non evidenzia particolari problematiche; l'IPS "Telese" è vissuto e percepito come presenza fondamentale per la crescita e il progresso della popolazione e rappresenta un’indispensabile opportunità di formazione culturale e professionale per il nostro territorio, data la spiccata vocazione turistica dell’isola di Ischia. Il turismo ha, infatti, favorito un forte processo di modernizzazione del territorio che ha ormai sviluppato un turismo a grandi cifre con un elevato numero di aziende alberghiere e ristorative di diverso prestigio e qualità. Esse garantiscono occupazione a migliaia di addetti garantendo un diffuso benessere all’intera collettività. Il mercato turistico locale chiede sempre più figure professionali altamente qualificate con competenze all’avanguardia. Uno dei principali vincoli è costituito dalla stagionalità lavorativa delle famiglie di appartenenza degli alunni che costringe molti genitori alla mobilità invernale o ad uno stato di disoccupazione.</w:t>
      </w:r>
    </w:p>
    <w:p w14:paraId="2032FB77" w14:textId="77777777" w:rsidR="006575E5" w:rsidRDefault="006575E5" w:rsidP="005E4453">
      <w:pPr>
        <w:pStyle w:val="Paragrafoelenco"/>
        <w:ind w:left="360"/>
        <w:jc w:val="both"/>
      </w:pPr>
    </w:p>
    <w:p w14:paraId="5EE5D90C" w14:textId="77777777" w:rsidR="005E4453" w:rsidRPr="005E4453" w:rsidRDefault="005E4453" w:rsidP="005E4453">
      <w:pPr>
        <w:pStyle w:val="Paragrafoelenco"/>
        <w:numPr>
          <w:ilvl w:val="1"/>
          <w:numId w:val="5"/>
        </w:numPr>
        <w:jc w:val="both"/>
        <w:rPr>
          <w:rFonts w:ascii="Arial" w:hAnsi="Arial" w:cs="Arial"/>
          <w:b/>
          <w:sz w:val="20"/>
          <w:szCs w:val="20"/>
        </w:rPr>
      </w:pPr>
      <w:r w:rsidRPr="005E4453">
        <w:rPr>
          <w:rFonts w:ascii="Arial" w:hAnsi="Arial" w:cs="Arial"/>
          <w:b/>
          <w:sz w:val="20"/>
          <w:szCs w:val="20"/>
        </w:rPr>
        <w:t xml:space="preserve">Descrizione del contesto generale </w:t>
      </w:r>
    </w:p>
    <w:p w14:paraId="32C492E0" w14:textId="77777777" w:rsidR="00402851" w:rsidRDefault="00402851" w:rsidP="005E4453">
      <w:pPr>
        <w:pStyle w:val="Paragrafoelenco"/>
        <w:ind w:left="360"/>
        <w:jc w:val="both"/>
      </w:pPr>
      <w:r>
        <w:t>L’IPS “</w:t>
      </w:r>
      <w:proofErr w:type="spellStart"/>
      <w:r>
        <w:t>V.Telese</w:t>
      </w:r>
      <w:proofErr w:type="spellEnd"/>
      <w:r>
        <w:t xml:space="preserve">” ha saputo interpretare i bisogni sociali, ispirandosi al principio di coniugare l’alta professionalità con un’adeguata formazione culturale dei giovani, favorendone l’inserimento nel settore alberghiero e ristorativo, dai livelli operativi qualificati al management aziendale attraverso il graduale perseguimento  degli obiettivi educativi generali misurabili in termini di: un miglioramento dell’offerta formativa che sia efficace (potenziamento della qualità tramite una correlazione positiva tra esigenze e aspettative degli studenti e delle studentesse e le esigenze del mondo del lavoro tramite la costruzione di una cittadinanza consapevole ed attiva ).La scuola, coerentemente e congruamente inserita nel contesto ambientale, territoriale e sociale, è istituzione formativa ed educativa, che dialoga con gli enti locali e che interagisce positivamente con la comunità, nella definizione della propria identità educativa, culturale, progettuale ed organizzativa. Dunque l’IPS “V. Telese” rappresenta, nel panorama scolastico isolano, una presenza qualificante caratterizzata da una costante attenzione al nuovo e da un’apertura significativa al </w:t>
      </w:r>
      <w:proofErr w:type="spellStart"/>
      <w:r>
        <w:t>territorio.Data</w:t>
      </w:r>
      <w:proofErr w:type="spellEnd"/>
      <w:r>
        <w:t xml:space="preserve"> la spiccata vocazione turistica dell'isola, l'istituto rappresenta un'indispensabile opportunità di formazione culturale e professionale per il territorio, presentandosi pertanto come scuola dell'accoglienza che considera il contesto territoriale una risorsa privilegiata. La scuola da anni ha sottoscritto partnership stabili con enti e associazioni di categoria, sotto forma di accordi, protocolli d'intesa e Reti, promuovendo la cooperazione, la cultura del lavoro e lo sviluppo della persona-alunno anche attraverso una stretta collaborazione con il locale centro per </w:t>
      </w:r>
      <w:r>
        <w:lastRenderedPageBreak/>
        <w:t>l'impiego. Il territorio offre, inoltre, la possibilità di avvalersi di esperti di vari settori, dalla sala-bar alla enogastronomia, dalla accoglienza turistica al settore grafico- pubblicitario, puntando su una formazione tecnico - pratica all'avanguardia con le moderne esigenze di mercato e di alto profilo professionale. Il forte sviluppo della filiera turistica con la presenza di alberghi e strutture ricettive e ristorative, consente la pratica di tirocini e stage in loco, aumentando la possibilità di assunzioni al termine degli stessi.</w:t>
      </w:r>
    </w:p>
    <w:p w14:paraId="3A437C55" w14:textId="77777777" w:rsidR="008E074E" w:rsidRDefault="008E074E" w:rsidP="005E4453">
      <w:pPr>
        <w:pStyle w:val="Paragrafoelenco"/>
        <w:ind w:left="360"/>
        <w:jc w:val="both"/>
      </w:pPr>
    </w:p>
    <w:p w14:paraId="4A05A45E" w14:textId="77777777" w:rsidR="008E074E" w:rsidRDefault="008E074E" w:rsidP="008E074E">
      <w:pPr>
        <w:pStyle w:val="Paragrafoelenco"/>
        <w:numPr>
          <w:ilvl w:val="1"/>
          <w:numId w:val="5"/>
        </w:numPr>
        <w:jc w:val="both"/>
      </w:pPr>
      <w:r w:rsidRPr="008E074E">
        <w:rPr>
          <w:b/>
        </w:rPr>
        <w:t>L’offerta formativa</w:t>
      </w:r>
    </w:p>
    <w:p w14:paraId="557F7BAB" w14:textId="77777777" w:rsidR="008E074E" w:rsidRDefault="005E4453" w:rsidP="008E074E">
      <w:pPr>
        <w:pStyle w:val="Paragrafoelenco"/>
        <w:ind w:left="360"/>
        <w:jc w:val="both"/>
      </w:pPr>
      <w:r>
        <w:t>L</w:t>
      </w:r>
      <w:r w:rsidR="00A87D9D">
        <w:t xml:space="preserve">'offerta formativa è articolata in rispondenza dei tre obiettivi che costituiscono la mission dell'istituto e che sono esplicitati nel Piano dell'Offerta Formativa: Cittadinanza, Cultura e Competenze Professionali. Tali finalità sono conseguite attraverso i numerosi progetti che la scuola pone in essere e che contribuiscono alla formazione, alla socializzazione, all'arricchimento culturale e al pieno protagonismo degli allievi. L'utilizzo delle Tecnologie dell'Informazione e della Comunicazione, attraverso l'impiego del sito web della scuola, dinamico ed aggiornato, consente di far conoscere, oltre la mission, la vision dell'istituto, indicando la direzione verso cui tende la programmazione scolastica a medio termine. Ciò consente di fare dell'istituto anche un luogo di innovazione e un centro di aggregazione culturale e relazionale per le famiglie e i giovani del territorio, nonché per gli operatori del settore turistico-alberghiero. La condivisione della missione con tutte le componenti della scuola, con le famiglie, con gli enti, le imprese del territorio e il terzo settore avviene attraverso il loro 8 LE SCELTE STRATEGICHE PTOF - 2022-2025 I.P.S. "V. TELESE" ISCHIA coinvolgimento nelle diverse attività che consente una coprogettazione continua che tiene conto della vocazione territoriale e dell'identità dell'istituto. Dal 2018 l'Istituto è sede del CENTRO STUDI SUL TURISMO "TELESE". Dal 2019 è stato aperto presso l’istituto il Centro di istruzione degli adulti in Convenzione con il C.P.I.A. Napoli 2. Si tratta di un importante arricchimento dell’offerta formativa ma soprattutto una grande occasione di sviluppo culturale e sociale del territorio venendo incontro all’esigenza di formazione e di istruzione degli adulti che non hanno potuto completare un ciclo di studi superiore  o che sentono la necessità di acquisire competenze </w:t>
      </w:r>
      <w:r w:rsidR="00A87D9D" w:rsidRPr="008E074E">
        <w:rPr>
          <w:rFonts w:ascii="Times New Roman" w:eastAsia="Times New Roman" w:hAnsi="Times New Roman" w:cs="Times New Roman"/>
        </w:rPr>
        <w:t>culturali</w:t>
      </w:r>
      <w:r w:rsidR="00A87D9D">
        <w:t xml:space="preserve"> e professionali.</w:t>
      </w:r>
    </w:p>
    <w:p w14:paraId="16B840F1" w14:textId="77777777" w:rsidR="008E074E" w:rsidRPr="00FC6D85" w:rsidRDefault="008E074E" w:rsidP="008E074E">
      <w:pPr>
        <w:jc w:val="both"/>
      </w:pPr>
      <w:r>
        <w:rPr>
          <w:b/>
        </w:rPr>
        <w:t xml:space="preserve">2.1 </w:t>
      </w:r>
      <w:r w:rsidR="00D5797B" w:rsidRPr="008E074E">
        <w:rPr>
          <w:b/>
        </w:rPr>
        <w:t xml:space="preserve">Profilo in uscita dell'indirizzo ( riferimento al P.T.O.F.) </w:t>
      </w:r>
      <w:r w:rsidR="00FC6D85" w:rsidRPr="00FC6D85">
        <w:rPr>
          <w:highlight w:val="yellow"/>
        </w:rPr>
        <w:t>questo è quello della pasticceria va modificato in base all’indirizzo</w:t>
      </w:r>
    </w:p>
    <w:p w14:paraId="35A00DA8" w14:textId="77777777" w:rsidR="00D5797B" w:rsidRPr="008E074E" w:rsidRDefault="00D5797B" w:rsidP="008E074E">
      <w:pPr>
        <w:pStyle w:val="Paragrafoelenco"/>
        <w:ind w:left="360"/>
        <w:jc w:val="both"/>
        <w:rPr>
          <w:b/>
        </w:rPr>
      </w:pPr>
      <w:r w:rsidRPr="00E54C5C">
        <w:t>Nell’ opzione “Prodotti dolciari artigianali e industriali” il Diplomato è in grado di intervenire nella valorizzazione, produzione, trasformazione, conservazione e presentazione dei prodotti enogastronomici dolciari e da forno; ha competenze specifiche sugli impianti, sui processi industriali di produzione, e sul controllo di qualità del prodotto alimentare.</w:t>
      </w:r>
      <w:r w:rsidRPr="00E54C5C">
        <w:br/>
        <w:t>A conclusione del percorso quinquennale, il Diplomato è in grado di:</w:t>
      </w:r>
    </w:p>
    <w:p w14:paraId="5838B109" w14:textId="77777777" w:rsidR="00E54C5C" w:rsidRDefault="00D5797B" w:rsidP="00E54C5C">
      <w:pPr>
        <w:pStyle w:val="Paragrafoelenco"/>
        <w:numPr>
          <w:ilvl w:val="0"/>
          <w:numId w:val="4"/>
        </w:numPr>
      </w:pPr>
      <w:r w:rsidRPr="00E54C5C">
        <w:t>Controllare i prodotti sotto il profilo organolettico, merceologico, chimico-fisico, nutrizionale e gastronomico.</w:t>
      </w:r>
    </w:p>
    <w:p w14:paraId="11EC794B" w14:textId="77777777" w:rsidR="00E54C5C" w:rsidRDefault="00D5797B" w:rsidP="00E54C5C">
      <w:pPr>
        <w:pStyle w:val="Paragrafoelenco"/>
        <w:numPr>
          <w:ilvl w:val="0"/>
          <w:numId w:val="4"/>
        </w:numPr>
      </w:pPr>
      <w:r w:rsidRPr="00E54C5C">
        <w:t>Adeguare e organizzare la produzione e la vendita in relazione alla domanda dei mercati, valorizzando i prodotti tipici.</w:t>
      </w:r>
    </w:p>
    <w:p w14:paraId="37F5EF9D" w14:textId="77777777" w:rsidR="00E54C5C" w:rsidRDefault="00D5797B" w:rsidP="00E54C5C">
      <w:pPr>
        <w:pStyle w:val="Paragrafoelenco"/>
        <w:numPr>
          <w:ilvl w:val="0"/>
          <w:numId w:val="4"/>
        </w:numPr>
      </w:pPr>
      <w:r w:rsidRPr="00E54C5C">
        <w:t>Agire nel sistema di qualità relativo alla filiera produttiva delle produzioni industriali e artigianali dolciarie e da forno.</w:t>
      </w:r>
    </w:p>
    <w:p w14:paraId="70F62ACE" w14:textId="77777777" w:rsidR="00E54C5C" w:rsidRDefault="00D5797B" w:rsidP="00E54C5C">
      <w:pPr>
        <w:pStyle w:val="Paragrafoelenco"/>
        <w:numPr>
          <w:ilvl w:val="0"/>
          <w:numId w:val="4"/>
        </w:numPr>
      </w:pPr>
      <w:r w:rsidRPr="00E54C5C">
        <w:t>Valorizzare e promuovere le tradizioni locali, nazionali e internazionali delle produzioni industriali e artigianali dolciarie e da forno individuando le nuove tendenze di filiera.</w:t>
      </w:r>
    </w:p>
    <w:p w14:paraId="2ED519B2" w14:textId="77777777" w:rsidR="00E54C5C" w:rsidRDefault="00D5797B" w:rsidP="00E54C5C">
      <w:pPr>
        <w:pStyle w:val="Paragrafoelenco"/>
        <w:numPr>
          <w:ilvl w:val="0"/>
          <w:numId w:val="4"/>
        </w:numPr>
      </w:pPr>
      <w:r w:rsidRPr="00E54C5C">
        <w:lastRenderedPageBreak/>
        <w:t>Applicare le normative vigenti, nazionali e internazionali, in fatto di sicurezza, trasparenza e tracciabilità dei prodotti.</w:t>
      </w:r>
    </w:p>
    <w:p w14:paraId="40479B0E" w14:textId="77777777" w:rsidR="00D5797B" w:rsidRDefault="00D5797B" w:rsidP="00E54C5C">
      <w:pPr>
        <w:pStyle w:val="Paragrafoelenco"/>
        <w:numPr>
          <w:ilvl w:val="0"/>
          <w:numId w:val="4"/>
        </w:numPr>
      </w:pPr>
      <w:r w:rsidRPr="00E54C5C">
        <w:t>Attuare strategie di pianificazione, compensazione, monitoraggio per ottimizzare la produzione di beni e servizi in relazione al contesto.</w:t>
      </w:r>
    </w:p>
    <w:p w14:paraId="54F82EA0" w14:textId="73A17A1F" w:rsidR="00984906" w:rsidRDefault="00DA2212" w:rsidP="008219CE">
      <w:r>
        <w:t>2.2 …………………………</w:t>
      </w:r>
    </w:p>
    <w:p w14:paraId="1E6E8B17" w14:textId="646E1677" w:rsidR="00DA2212" w:rsidRDefault="00DA2212" w:rsidP="008219CE">
      <w:r>
        <w:t xml:space="preserve">2.3 </w:t>
      </w:r>
      <w:r>
        <w:t>…………………………</w:t>
      </w:r>
    </w:p>
    <w:p w14:paraId="10A6BADE" w14:textId="0DCDFDDC" w:rsidR="00DA2212" w:rsidRDefault="00DA2212" w:rsidP="008219CE">
      <w:r>
        <w:t xml:space="preserve">3 </w:t>
      </w:r>
      <w:r>
        <w:t>…………………………</w:t>
      </w:r>
    </w:p>
    <w:p w14:paraId="3DAF20B8" w14:textId="72A1FBCE" w:rsidR="00DA2212" w:rsidRDefault="00DA2212" w:rsidP="008219CE">
      <w:r>
        <w:t xml:space="preserve">3.1 </w:t>
      </w:r>
      <w:r>
        <w:t>…………………………</w:t>
      </w:r>
    </w:p>
    <w:p w14:paraId="12F87BFF" w14:textId="597E686A" w:rsidR="00DA2212" w:rsidRDefault="00DA2212" w:rsidP="008219CE">
      <w:r>
        <w:t xml:space="preserve">3.2 </w:t>
      </w:r>
      <w:r>
        <w:t>…………………………</w:t>
      </w:r>
    </w:p>
    <w:p w14:paraId="2BE58BAA" w14:textId="67A53A10" w:rsidR="00DA2212" w:rsidRDefault="00DA2212" w:rsidP="008219CE">
      <w:r>
        <w:t xml:space="preserve">4 </w:t>
      </w:r>
      <w:r>
        <w:t>…………………………</w:t>
      </w:r>
    </w:p>
    <w:p w14:paraId="48D6F04F" w14:textId="57C10C61" w:rsidR="00DA2212" w:rsidRDefault="00DA2212" w:rsidP="008219CE">
      <w:r>
        <w:t xml:space="preserve">4.1 </w:t>
      </w:r>
      <w:r>
        <w:t>…………………………</w:t>
      </w:r>
    </w:p>
    <w:p w14:paraId="0FA4435B" w14:textId="2404C8E5" w:rsidR="00DA2212" w:rsidRDefault="00DA2212" w:rsidP="008219CE">
      <w:r>
        <w:t>4.2</w:t>
      </w:r>
      <w:r>
        <w:t>…………………………</w:t>
      </w:r>
    </w:p>
    <w:p w14:paraId="35DE2A8D" w14:textId="77777777" w:rsidR="00984906" w:rsidRDefault="00984906" w:rsidP="008219CE"/>
    <w:p w14:paraId="297ED073" w14:textId="77777777" w:rsidR="00984906" w:rsidRDefault="00984906" w:rsidP="008219CE"/>
    <w:p w14:paraId="4E68C60E" w14:textId="77777777" w:rsidR="00984906" w:rsidRDefault="00984906" w:rsidP="008219CE"/>
    <w:p w14:paraId="4D6BB0AE" w14:textId="77777777" w:rsidR="00984906" w:rsidRDefault="00984906" w:rsidP="008219CE"/>
    <w:p w14:paraId="0A3A01C5" w14:textId="327A481A" w:rsidR="00984906" w:rsidRPr="00984906" w:rsidRDefault="00984906" w:rsidP="008219CE">
      <w:pPr>
        <w:rPr>
          <w:b/>
          <w:bCs/>
        </w:rPr>
      </w:pPr>
      <w:r w:rsidRPr="00984906">
        <w:rPr>
          <w:b/>
          <w:bCs/>
        </w:rPr>
        <w:t xml:space="preserve">4.3  </w:t>
      </w:r>
      <w:r w:rsidR="008219CE" w:rsidRPr="00984906">
        <w:rPr>
          <w:b/>
          <w:bCs/>
        </w:rPr>
        <w:t>Ambienti di apprendimento</w:t>
      </w:r>
    </w:p>
    <w:p w14:paraId="207466D1" w14:textId="77777777" w:rsidR="005E4453" w:rsidRPr="00E54C5C" w:rsidRDefault="005E4453" w:rsidP="005E4453">
      <w:pPr>
        <w:pStyle w:val="Sottotitolo"/>
        <w:numPr>
          <w:ilvl w:val="0"/>
          <w:numId w:val="4"/>
        </w:numPr>
        <w:jc w:val="both"/>
        <w:rPr>
          <w:rFonts w:asciiTheme="minorHAnsi" w:eastAsiaTheme="minorHAnsi" w:hAnsiTheme="minorHAnsi" w:cstheme="minorBidi"/>
          <w:sz w:val="22"/>
          <w:szCs w:val="22"/>
          <w:lang w:eastAsia="en-US"/>
        </w:rPr>
      </w:pPr>
      <w:r w:rsidRPr="00E54C5C">
        <w:rPr>
          <w:rFonts w:asciiTheme="minorHAnsi" w:eastAsiaTheme="minorHAnsi" w:hAnsiTheme="minorHAnsi" w:cstheme="minorBidi"/>
          <w:sz w:val="22"/>
          <w:szCs w:val="22"/>
          <w:lang w:eastAsia="en-US"/>
        </w:rPr>
        <w:t>Gli spazi sono così distribuiti: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4"/>
        <w:gridCol w:w="4313"/>
      </w:tblGrid>
      <w:tr w:rsidR="005E4453" w:rsidRPr="00A87D9D" w14:paraId="362215FE" w14:textId="77777777" w:rsidTr="00203561">
        <w:tc>
          <w:tcPr>
            <w:tcW w:w="4822" w:type="dxa"/>
            <w:shd w:val="clear" w:color="auto" w:fill="C0C0C0"/>
          </w:tcPr>
          <w:p w14:paraId="2C992BE8" w14:textId="77777777" w:rsidR="005E4453" w:rsidRPr="00A87D9D" w:rsidRDefault="005E4453" w:rsidP="00203561">
            <w:pPr>
              <w:pStyle w:val="Titolo9"/>
              <w:rPr>
                <w:rFonts w:ascii="Times New Roman" w:hAnsi="Times New Roman" w:cs="Times New Roman"/>
                <w:bCs/>
                <w:smallCaps/>
                <w:sz w:val="22"/>
                <w:szCs w:val="22"/>
              </w:rPr>
            </w:pPr>
            <w:r w:rsidRPr="00A87D9D">
              <w:rPr>
                <w:rFonts w:ascii="Times New Roman" w:hAnsi="Times New Roman" w:cs="Times New Roman"/>
                <w:sz w:val="22"/>
                <w:szCs w:val="22"/>
              </w:rPr>
              <w:t>Spazi didattici dell’istituto</w:t>
            </w:r>
          </w:p>
        </w:tc>
        <w:tc>
          <w:tcPr>
            <w:tcW w:w="4531" w:type="dxa"/>
            <w:shd w:val="clear" w:color="auto" w:fill="C0C0C0"/>
          </w:tcPr>
          <w:p w14:paraId="0B361DCE" w14:textId="77777777" w:rsidR="005E4453" w:rsidRPr="00A87D9D" w:rsidRDefault="005E4453" w:rsidP="00203561">
            <w:pPr>
              <w:jc w:val="center"/>
              <w:rPr>
                <w:smallCaps/>
              </w:rPr>
            </w:pPr>
            <w:r w:rsidRPr="00A87D9D">
              <w:rPr>
                <w:smallCaps/>
              </w:rPr>
              <w:t>Numero dei locali</w:t>
            </w:r>
          </w:p>
        </w:tc>
      </w:tr>
      <w:tr w:rsidR="005E4453" w:rsidRPr="00A87D9D" w14:paraId="62F405C4" w14:textId="77777777" w:rsidTr="00203561">
        <w:tc>
          <w:tcPr>
            <w:tcW w:w="4822" w:type="dxa"/>
          </w:tcPr>
          <w:p w14:paraId="54B286EA" w14:textId="77777777" w:rsidR="005E4453" w:rsidRPr="00A87D9D" w:rsidRDefault="005E4453" w:rsidP="00203561">
            <w:r w:rsidRPr="00A87D9D">
              <w:t>Biblioteche</w:t>
            </w:r>
          </w:p>
        </w:tc>
        <w:tc>
          <w:tcPr>
            <w:tcW w:w="4531" w:type="dxa"/>
          </w:tcPr>
          <w:p w14:paraId="5FEEB073" w14:textId="77777777" w:rsidR="005E4453" w:rsidRPr="00A87D9D" w:rsidRDefault="005E4453" w:rsidP="00203561">
            <w:pPr>
              <w:jc w:val="center"/>
            </w:pPr>
            <w:r w:rsidRPr="00A87D9D">
              <w:t>2</w:t>
            </w:r>
          </w:p>
        </w:tc>
      </w:tr>
      <w:tr w:rsidR="005E4453" w:rsidRPr="00A87D9D" w14:paraId="79276817" w14:textId="77777777" w:rsidTr="00203561">
        <w:tc>
          <w:tcPr>
            <w:tcW w:w="4822" w:type="dxa"/>
          </w:tcPr>
          <w:p w14:paraId="468E0FD0" w14:textId="77777777" w:rsidR="005E4453" w:rsidRPr="00A87D9D" w:rsidRDefault="005E4453" w:rsidP="00203561">
            <w:r w:rsidRPr="00A87D9D">
              <w:t>Palestre</w:t>
            </w:r>
          </w:p>
        </w:tc>
        <w:tc>
          <w:tcPr>
            <w:tcW w:w="4531" w:type="dxa"/>
          </w:tcPr>
          <w:p w14:paraId="53016FB6" w14:textId="77777777" w:rsidR="005E4453" w:rsidRPr="00A87D9D" w:rsidRDefault="005E4453" w:rsidP="00203561">
            <w:pPr>
              <w:jc w:val="center"/>
            </w:pPr>
            <w:r w:rsidRPr="00A87D9D">
              <w:t>1</w:t>
            </w:r>
          </w:p>
        </w:tc>
      </w:tr>
      <w:tr w:rsidR="005E4453" w:rsidRPr="00A87D9D" w14:paraId="637A54EE" w14:textId="77777777" w:rsidTr="00203561">
        <w:tc>
          <w:tcPr>
            <w:tcW w:w="4822" w:type="dxa"/>
          </w:tcPr>
          <w:p w14:paraId="77D1256D" w14:textId="77777777" w:rsidR="005E4453" w:rsidRPr="00A87D9D" w:rsidRDefault="005E4453" w:rsidP="00203561">
            <w:r w:rsidRPr="00A87D9D">
              <w:t>Aule</w:t>
            </w:r>
          </w:p>
        </w:tc>
        <w:tc>
          <w:tcPr>
            <w:tcW w:w="4531" w:type="dxa"/>
          </w:tcPr>
          <w:p w14:paraId="2D95B62B" w14:textId="77777777" w:rsidR="005E4453" w:rsidRPr="00A87D9D" w:rsidRDefault="005E4453" w:rsidP="00203561">
            <w:pPr>
              <w:jc w:val="center"/>
            </w:pPr>
            <w:r w:rsidRPr="00A87D9D">
              <w:t>23</w:t>
            </w:r>
          </w:p>
        </w:tc>
      </w:tr>
      <w:tr w:rsidR="005E4453" w:rsidRPr="00A87D9D" w14:paraId="5689A359" w14:textId="77777777" w:rsidTr="00203561">
        <w:tc>
          <w:tcPr>
            <w:tcW w:w="4822" w:type="dxa"/>
          </w:tcPr>
          <w:p w14:paraId="671908F9" w14:textId="77777777" w:rsidR="005E4453" w:rsidRPr="00A87D9D" w:rsidRDefault="005E4453" w:rsidP="00203561">
            <w:r w:rsidRPr="00A87D9D">
              <w:t>Aula BES</w:t>
            </w:r>
          </w:p>
        </w:tc>
        <w:tc>
          <w:tcPr>
            <w:tcW w:w="4531" w:type="dxa"/>
          </w:tcPr>
          <w:p w14:paraId="467A227B" w14:textId="77777777" w:rsidR="005E4453" w:rsidRPr="00A87D9D" w:rsidRDefault="005E4453" w:rsidP="00203561">
            <w:pPr>
              <w:jc w:val="center"/>
            </w:pPr>
            <w:r w:rsidRPr="00A87D9D">
              <w:t>1</w:t>
            </w:r>
          </w:p>
        </w:tc>
      </w:tr>
      <w:tr w:rsidR="005E4453" w:rsidRPr="00A87D9D" w14:paraId="6E8F8A72" w14:textId="77777777" w:rsidTr="00203561">
        <w:tc>
          <w:tcPr>
            <w:tcW w:w="4822" w:type="dxa"/>
          </w:tcPr>
          <w:p w14:paraId="794C5EED" w14:textId="77777777" w:rsidR="005E4453" w:rsidRPr="00A87D9D" w:rsidRDefault="005E4453" w:rsidP="00203561">
            <w:r w:rsidRPr="00A87D9D">
              <w:t>Laboratorio di scienze degli alimenti</w:t>
            </w:r>
          </w:p>
        </w:tc>
        <w:tc>
          <w:tcPr>
            <w:tcW w:w="4531" w:type="dxa"/>
          </w:tcPr>
          <w:p w14:paraId="01E2A2E3" w14:textId="77777777" w:rsidR="005E4453" w:rsidRPr="00A87D9D" w:rsidRDefault="005E4453" w:rsidP="00203561">
            <w:pPr>
              <w:jc w:val="center"/>
            </w:pPr>
            <w:r w:rsidRPr="00A87D9D">
              <w:t>1</w:t>
            </w:r>
          </w:p>
        </w:tc>
      </w:tr>
      <w:tr w:rsidR="005E4453" w:rsidRPr="00A87D9D" w14:paraId="78486132" w14:textId="77777777" w:rsidTr="00203561">
        <w:tc>
          <w:tcPr>
            <w:tcW w:w="4822" w:type="dxa"/>
          </w:tcPr>
          <w:p w14:paraId="13BF2929" w14:textId="77777777" w:rsidR="005E4453" w:rsidRPr="00A87D9D" w:rsidRDefault="005E4453" w:rsidP="00203561">
            <w:r w:rsidRPr="00A87D9D">
              <w:t>Laboratorio di cucina</w:t>
            </w:r>
          </w:p>
        </w:tc>
        <w:tc>
          <w:tcPr>
            <w:tcW w:w="4531" w:type="dxa"/>
          </w:tcPr>
          <w:p w14:paraId="279ACA1C" w14:textId="77777777" w:rsidR="005E4453" w:rsidRPr="00A87D9D" w:rsidRDefault="005E4453" w:rsidP="00203561">
            <w:pPr>
              <w:jc w:val="center"/>
            </w:pPr>
            <w:r w:rsidRPr="00A87D9D">
              <w:t>2</w:t>
            </w:r>
          </w:p>
        </w:tc>
      </w:tr>
      <w:tr w:rsidR="005E4453" w:rsidRPr="00A87D9D" w14:paraId="620C06DB" w14:textId="77777777" w:rsidTr="00203561">
        <w:tc>
          <w:tcPr>
            <w:tcW w:w="4822" w:type="dxa"/>
          </w:tcPr>
          <w:p w14:paraId="0BC5B0E1" w14:textId="77777777" w:rsidR="005E4453" w:rsidRPr="00A87D9D" w:rsidRDefault="005E4453" w:rsidP="00203561">
            <w:r w:rsidRPr="00A87D9D">
              <w:t>Laboratorio di ricevimento</w:t>
            </w:r>
          </w:p>
        </w:tc>
        <w:tc>
          <w:tcPr>
            <w:tcW w:w="4531" w:type="dxa"/>
          </w:tcPr>
          <w:p w14:paraId="3A1F6900" w14:textId="77777777" w:rsidR="005E4453" w:rsidRPr="00A87D9D" w:rsidRDefault="005E4453" w:rsidP="00203561">
            <w:pPr>
              <w:jc w:val="center"/>
            </w:pPr>
            <w:r w:rsidRPr="00A87D9D">
              <w:t>2</w:t>
            </w:r>
          </w:p>
        </w:tc>
      </w:tr>
      <w:tr w:rsidR="005E4453" w:rsidRPr="00A87D9D" w14:paraId="1F9BB380" w14:textId="77777777" w:rsidTr="00203561">
        <w:tc>
          <w:tcPr>
            <w:tcW w:w="4822" w:type="dxa"/>
          </w:tcPr>
          <w:p w14:paraId="026FE1F2" w14:textId="77777777" w:rsidR="005E4453" w:rsidRPr="00A87D9D" w:rsidRDefault="005E4453" w:rsidP="00203561">
            <w:r w:rsidRPr="00A87D9D">
              <w:t>Laboratorio grafico</w:t>
            </w:r>
          </w:p>
        </w:tc>
        <w:tc>
          <w:tcPr>
            <w:tcW w:w="4531" w:type="dxa"/>
          </w:tcPr>
          <w:p w14:paraId="193BA0FC" w14:textId="77777777" w:rsidR="005E4453" w:rsidRPr="00A87D9D" w:rsidRDefault="005E4453" w:rsidP="00203561">
            <w:pPr>
              <w:jc w:val="center"/>
            </w:pPr>
            <w:r w:rsidRPr="00A87D9D">
              <w:t>1</w:t>
            </w:r>
          </w:p>
        </w:tc>
      </w:tr>
      <w:tr w:rsidR="005E4453" w:rsidRPr="00A87D9D" w14:paraId="67DDE833" w14:textId="77777777" w:rsidTr="00203561">
        <w:tc>
          <w:tcPr>
            <w:tcW w:w="4822" w:type="dxa"/>
          </w:tcPr>
          <w:p w14:paraId="3341F8B6" w14:textId="77777777" w:rsidR="005E4453" w:rsidRPr="00A87D9D" w:rsidRDefault="005E4453" w:rsidP="00203561">
            <w:r w:rsidRPr="00A87D9D">
              <w:t>Laboratorio multimediale</w:t>
            </w:r>
          </w:p>
        </w:tc>
        <w:tc>
          <w:tcPr>
            <w:tcW w:w="4531" w:type="dxa"/>
          </w:tcPr>
          <w:p w14:paraId="04EF3556" w14:textId="77777777" w:rsidR="005E4453" w:rsidRPr="00A87D9D" w:rsidRDefault="005E4453" w:rsidP="00203561">
            <w:pPr>
              <w:jc w:val="center"/>
            </w:pPr>
            <w:r w:rsidRPr="00A87D9D">
              <w:t>1</w:t>
            </w:r>
          </w:p>
        </w:tc>
      </w:tr>
      <w:tr w:rsidR="005E4453" w:rsidRPr="00A87D9D" w14:paraId="70471ECD" w14:textId="77777777" w:rsidTr="00203561">
        <w:tc>
          <w:tcPr>
            <w:tcW w:w="4822" w:type="dxa"/>
          </w:tcPr>
          <w:p w14:paraId="4721E310" w14:textId="77777777" w:rsidR="005E4453" w:rsidRPr="00A87D9D" w:rsidRDefault="005E4453" w:rsidP="00203561">
            <w:r w:rsidRPr="00A87D9D">
              <w:lastRenderedPageBreak/>
              <w:t>Laboratorio di pasticceria</w:t>
            </w:r>
          </w:p>
        </w:tc>
        <w:tc>
          <w:tcPr>
            <w:tcW w:w="4531" w:type="dxa"/>
          </w:tcPr>
          <w:p w14:paraId="7A10C449" w14:textId="77777777" w:rsidR="005E4453" w:rsidRPr="00A87D9D" w:rsidRDefault="005E4453" w:rsidP="00203561">
            <w:pPr>
              <w:jc w:val="center"/>
            </w:pPr>
            <w:r w:rsidRPr="00A87D9D">
              <w:t>1</w:t>
            </w:r>
          </w:p>
        </w:tc>
      </w:tr>
      <w:tr w:rsidR="005E4453" w:rsidRPr="00A87D9D" w14:paraId="08329B25" w14:textId="77777777" w:rsidTr="00203561">
        <w:tc>
          <w:tcPr>
            <w:tcW w:w="4822" w:type="dxa"/>
          </w:tcPr>
          <w:p w14:paraId="73758918" w14:textId="77777777" w:rsidR="005E4453" w:rsidRPr="00A87D9D" w:rsidRDefault="005E4453" w:rsidP="00203561">
            <w:r w:rsidRPr="00A87D9D">
              <w:t>Laboratorio di sala bar</w:t>
            </w:r>
          </w:p>
        </w:tc>
        <w:tc>
          <w:tcPr>
            <w:tcW w:w="4531" w:type="dxa"/>
          </w:tcPr>
          <w:p w14:paraId="7F1949D6" w14:textId="77777777" w:rsidR="005E4453" w:rsidRPr="00A87D9D" w:rsidRDefault="005E4453" w:rsidP="00203561">
            <w:pPr>
              <w:jc w:val="center"/>
            </w:pPr>
            <w:r w:rsidRPr="00A87D9D">
              <w:t>3</w:t>
            </w:r>
          </w:p>
        </w:tc>
      </w:tr>
      <w:tr w:rsidR="005E4453" w:rsidRPr="00A87D9D" w14:paraId="6D853392" w14:textId="77777777" w:rsidTr="00203561">
        <w:tc>
          <w:tcPr>
            <w:tcW w:w="4822" w:type="dxa"/>
          </w:tcPr>
          <w:p w14:paraId="18768C6C" w14:textId="77777777" w:rsidR="005E4453" w:rsidRPr="00A87D9D" w:rsidRDefault="005E4453" w:rsidP="00203561">
            <w:r w:rsidRPr="00A87D9D">
              <w:t>Laboratorio linguistico</w:t>
            </w:r>
          </w:p>
        </w:tc>
        <w:tc>
          <w:tcPr>
            <w:tcW w:w="4531" w:type="dxa"/>
          </w:tcPr>
          <w:p w14:paraId="16F5C4A2" w14:textId="77777777" w:rsidR="005E4453" w:rsidRPr="00A87D9D" w:rsidRDefault="005E4453" w:rsidP="00203561">
            <w:pPr>
              <w:jc w:val="center"/>
            </w:pPr>
            <w:r w:rsidRPr="00A87D9D">
              <w:t>1</w:t>
            </w:r>
          </w:p>
        </w:tc>
      </w:tr>
      <w:tr w:rsidR="005E4453" w:rsidRPr="00A87D9D" w14:paraId="0C12B170" w14:textId="77777777" w:rsidTr="00203561">
        <w:tc>
          <w:tcPr>
            <w:tcW w:w="4822" w:type="dxa"/>
          </w:tcPr>
          <w:p w14:paraId="2A185523" w14:textId="77777777" w:rsidR="005E4453" w:rsidRPr="00A87D9D" w:rsidRDefault="005E4453" w:rsidP="00203561">
            <w:r w:rsidRPr="00A87D9D">
              <w:t>Campo di pallavolo all'aperto</w:t>
            </w:r>
          </w:p>
        </w:tc>
        <w:tc>
          <w:tcPr>
            <w:tcW w:w="4531" w:type="dxa"/>
          </w:tcPr>
          <w:p w14:paraId="0286E52D" w14:textId="77777777" w:rsidR="005E4453" w:rsidRPr="00A87D9D" w:rsidRDefault="005E4453" w:rsidP="00203561">
            <w:pPr>
              <w:jc w:val="center"/>
            </w:pPr>
            <w:r w:rsidRPr="00A87D9D">
              <w:t>1</w:t>
            </w:r>
          </w:p>
        </w:tc>
      </w:tr>
      <w:tr w:rsidR="005E4453" w:rsidRPr="00A87D9D" w14:paraId="403B758C" w14:textId="77777777" w:rsidTr="00203561">
        <w:tc>
          <w:tcPr>
            <w:tcW w:w="4822" w:type="dxa"/>
          </w:tcPr>
          <w:p w14:paraId="442DD11C" w14:textId="77777777" w:rsidR="005E4453" w:rsidRPr="00A87D9D" w:rsidRDefault="005E4453" w:rsidP="00203561">
            <w:r w:rsidRPr="00A87D9D">
              <w:t xml:space="preserve">Cortile interno con forno e gazebo </w:t>
            </w:r>
          </w:p>
        </w:tc>
        <w:tc>
          <w:tcPr>
            <w:tcW w:w="4531" w:type="dxa"/>
          </w:tcPr>
          <w:p w14:paraId="2CBBEB37" w14:textId="77777777" w:rsidR="005E4453" w:rsidRPr="00A87D9D" w:rsidRDefault="005E4453" w:rsidP="00203561">
            <w:pPr>
              <w:jc w:val="center"/>
            </w:pPr>
            <w:r w:rsidRPr="00A87D9D">
              <w:t>1</w:t>
            </w:r>
          </w:p>
        </w:tc>
      </w:tr>
      <w:tr w:rsidR="005E4453" w:rsidRPr="00A87D9D" w14:paraId="1B2F4A42" w14:textId="77777777" w:rsidTr="00203561">
        <w:tc>
          <w:tcPr>
            <w:tcW w:w="4822" w:type="dxa"/>
          </w:tcPr>
          <w:p w14:paraId="44194A29" w14:textId="77777777" w:rsidR="005E4453" w:rsidRPr="00A87D9D" w:rsidRDefault="005E4453" w:rsidP="00203561">
            <w:r w:rsidRPr="00A87D9D">
              <w:t>Orto sperimentale</w:t>
            </w:r>
          </w:p>
        </w:tc>
        <w:tc>
          <w:tcPr>
            <w:tcW w:w="4531" w:type="dxa"/>
          </w:tcPr>
          <w:p w14:paraId="193ED99E" w14:textId="77777777" w:rsidR="005E4453" w:rsidRPr="00A87D9D" w:rsidRDefault="005E4453" w:rsidP="00203561">
            <w:pPr>
              <w:jc w:val="center"/>
            </w:pPr>
            <w:r w:rsidRPr="00A87D9D">
              <w:t>1</w:t>
            </w:r>
          </w:p>
        </w:tc>
      </w:tr>
    </w:tbl>
    <w:p w14:paraId="004080E0" w14:textId="182CD8FA" w:rsidR="00A87D9D" w:rsidRDefault="00A87D9D" w:rsidP="00402851">
      <w:pPr>
        <w:jc w:val="both"/>
        <w:rPr>
          <w:rFonts w:ascii="Arial" w:hAnsi="Arial" w:cs="Arial"/>
          <w:sz w:val="20"/>
          <w:szCs w:val="20"/>
        </w:rPr>
      </w:pPr>
    </w:p>
    <w:p w14:paraId="0B8CA5E5" w14:textId="77777777" w:rsidR="00984906" w:rsidRDefault="00984906" w:rsidP="00402851">
      <w:pPr>
        <w:jc w:val="both"/>
        <w:rPr>
          <w:rFonts w:ascii="Arial" w:hAnsi="Arial" w:cs="Arial"/>
          <w:sz w:val="20"/>
          <w:szCs w:val="20"/>
        </w:rPr>
      </w:pPr>
    </w:p>
    <w:p w14:paraId="1BD4164F" w14:textId="77777777" w:rsidR="00D03DCC" w:rsidRPr="00D03DCC" w:rsidRDefault="00D03DCC" w:rsidP="00D03DCC">
      <w:pPr>
        <w:autoSpaceDE w:val="0"/>
        <w:autoSpaceDN w:val="0"/>
        <w:adjustRightInd w:val="0"/>
        <w:rPr>
          <w:rFonts w:ascii="Arial" w:eastAsia="Calibri" w:hAnsi="Arial" w:cs="Arial"/>
          <w:b/>
          <w:bCs/>
          <w:sz w:val="20"/>
        </w:rPr>
      </w:pPr>
      <w:r w:rsidRPr="00D03DCC">
        <w:rPr>
          <w:rFonts w:ascii="Arial" w:eastAsia="Calibri" w:hAnsi="Arial" w:cs="Arial"/>
          <w:b/>
          <w:bCs/>
          <w:sz w:val="20"/>
        </w:rPr>
        <w:t>4.4  La seconda prova scritta</w:t>
      </w:r>
    </w:p>
    <w:p w14:paraId="7233D5E0" w14:textId="77777777" w:rsidR="00D03DCC" w:rsidRPr="00D03DCC" w:rsidRDefault="00D03DCC" w:rsidP="00D03DCC">
      <w:pPr>
        <w:autoSpaceDE w:val="0"/>
        <w:autoSpaceDN w:val="0"/>
        <w:adjustRightInd w:val="0"/>
        <w:jc w:val="both"/>
        <w:rPr>
          <w:rFonts w:ascii="Arial" w:hAnsi="Arial" w:cs="Arial"/>
          <w:sz w:val="20"/>
        </w:rPr>
      </w:pPr>
      <w:r w:rsidRPr="00D03DCC">
        <w:rPr>
          <w:rFonts w:ascii="Arial" w:hAnsi="Arial" w:cs="Arial"/>
          <w:sz w:val="20"/>
        </w:rPr>
        <w:t xml:space="preserve">Il </w:t>
      </w:r>
      <w:r w:rsidRPr="00D03DCC">
        <w:rPr>
          <w:rFonts w:ascii="Arial" w:hAnsi="Arial" w:cs="Arial"/>
          <w:b/>
          <w:bCs/>
          <w:sz w:val="20"/>
        </w:rPr>
        <w:t xml:space="preserve">decreto ministeriale n. 164 del 15 giugno 2022- </w:t>
      </w:r>
      <w:r w:rsidRPr="00D03DCC">
        <w:rPr>
          <w:rFonts w:ascii="Arial" w:hAnsi="Arial" w:cs="Arial"/>
          <w:sz w:val="20"/>
        </w:rPr>
        <w:t>richiamato dall’</w:t>
      </w:r>
      <w:r w:rsidRPr="00D03DCC">
        <w:rPr>
          <w:rFonts w:ascii="Arial" w:hAnsi="Arial" w:cs="Arial"/>
          <w:b/>
          <w:bCs/>
          <w:sz w:val="20"/>
        </w:rPr>
        <w:t>articolo 20 dell’O.M. 45 del 09/03/2023-</w:t>
      </w:r>
      <w:r w:rsidRPr="00D03DCC">
        <w:rPr>
          <w:rFonts w:ascii="Arial" w:hAnsi="Arial" w:cs="Arial"/>
          <w:sz w:val="20"/>
        </w:rPr>
        <w:t xml:space="preserve"> adotta i “Quadri di riferimento per la redazione e lo svolgimento delle seconde prove” e le “Griglie di valutazione per l’attribuzione dei punteggi” per gli esami di Stato conclusivi del II ciclo degli istituti professionali di nuovo ordinamento. </w:t>
      </w:r>
    </w:p>
    <w:p w14:paraId="49A0E457" w14:textId="77777777" w:rsidR="00D03DCC" w:rsidRPr="00D03DCC" w:rsidRDefault="00D03DCC" w:rsidP="00D03DCC">
      <w:pPr>
        <w:autoSpaceDE w:val="0"/>
        <w:autoSpaceDN w:val="0"/>
        <w:adjustRightInd w:val="0"/>
        <w:jc w:val="both"/>
        <w:rPr>
          <w:rFonts w:ascii="Arial" w:hAnsi="Arial" w:cs="Arial"/>
          <w:sz w:val="20"/>
        </w:rPr>
      </w:pPr>
      <w:r w:rsidRPr="00D03DCC">
        <w:rPr>
          <w:rFonts w:ascii="Arial" w:hAnsi="Arial" w:cs="Arial"/>
          <w:sz w:val="20"/>
        </w:rPr>
        <w:t>La riforma ha imposto un profondo ripensamento delle modalità di formulazione della seconda prova dell’esame di Stato dei nuovi Professionali;</w:t>
      </w:r>
    </w:p>
    <w:p w14:paraId="3C64C216" w14:textId="77777777" w:rsidR="00D03DCC" w:rsidRPr="00D03DCC" w:rsidRDefault="00D03DCC" w:rsidP="00D03DCC">
      <w:pPr>
        <w:numPr>
          <w:ilvl w:val="0"/>
          <w:numId w:val="11"/>
        </w:numPr>
        <w:autoSpaceDE w:val="0"/>
        <w:autoSpaceDN w:val="0"/>
        <w:adjustRightInd w:val="0"/>
        <w:spacing w:after="0"/>
        <w:jc w:val="both"/>
        <w:rPr>
          <w:rFonts w:ascii="Arial" w:hAnsi="Arial" w:cs="Arial"/>
          <w:color w:val="000000"/>
          <w:sz w:val="20"/>
        </w:rPr>
      </w:pPr>
      <w:r w:rsidRPr="00D03DCC">
        <w:rPr>
          <w:rFonts w:ascii="Arial" w:hAnsi="Arial" w:cs="Arial"/>
          <w:color w:val="000000"/>
          <w:sz w:val="20"/>
        </w:rPr>
        <w:t>sono stati predisposti nuovi Quadri di riferimento;</w:t>
      </w:r>
    </w:p>
    <w:p w14:paraId="00768FBA" w14:textId="77777777" w:rsidR="00D03DCC" w:rsidRPr="00D03DCC" w:rsidRDefault="00D03DCC" w:rsidP="00D03DCC">
      <w:pPr>
        <w:numPr>
          <w:ilvl w:val="0"/>
          <w:numId w:val="11"/>
        </w:numPr>
        <w:autoSpaceDE w:val="0"/>
        <w:autoSpaceDN w:val="0"/>
        <w:adjustRightInd w:val="0"/>
        <w:jc w:val="both"/>
        <w:rPr>
          <w:rFonts w:ascii="Arial" w:hAnsi="Arial" w:cs="Arial"/>
          <w:color w:val="000000"/>
          <w:sz w:val="20"/>
        </w:rPr>
      </w:pPr>
      <w:r w:rsidRPr="00D03DCC">
        <w:rPr>
          <w:rFonts w:ascii="Arial" w:hAnsi="Arial" w:cs="Arial"/>
          <w:color w:val="000000"/>
          <w:sz w:val="20"/>
        </w:rPr>
        <w:t>si è reso necessario passare dalla giustapposizione delle due “parti” della prova alla loro integrazione, in quanto la parte nazionale della prova non è più concepita in relazione ad articolazioni, opzioni, “curvature” (che non esistono più nel nuovo ordinamento), ma deve riferirsi all’indirizzo e nel contempo prestarsi a essere declinata in relazione a percorsi diversi.</w:t>
      </w:r>
    </w:p>
    <w:p w14:paraId="5F747BDB" w14:textId="77777777" w:rsidR="00D03DCC" w:rsidRPr="00D03DCC" w:rsidRDefault="00D03DCC" w:rsidP="00D03DCC">
      <w:pPr>
        <w:autoSpaceDE w:val="0"/>
        <w:autoSpaceDN w:val="0"/>
        <w:adjustRightInd w:val="0"/>
        <w:ind w:left="142"/>
        <w:jc w:val="both"/>
        <w:rPr>
          <w:rFonts w:ascii="Arial" w:hAnsi="Arial" w:cs="Arial"/>
          <w:color w:val="000000"/>
          <w:sz w:val="20"/>
        </w:rPr>
      </w:pPr>
      <w:r w:rsidRPr="00D03DCC">
        <w:rPr>
          <w:rFonts w:ascii="Arial" w:hAnsi="Arial" w:cs="Arial"/>
          <w:color w:val="000000"/>
          <w:sz w:val="20"/>
        </w:rPr>
        <w:t>Le prove devono vertere:</w:t>
      </w:r>
    </w:p>
    <w:p w14:paraId="12C05DA0" w14:textId="77777777" w:rsidR="00D03DCC" w:rsidRPr="00D03DCC" w:rsidRDefault="00D03DCC" w:rsidP="00D03DCC">
      <w:pPr>
        <w:numPr>
          <w:ilvl w:val="0"/>
          <w:numId w:val="11"/>
        </w:numPr>
        <w:autoSpaceDE w:val="0"/>
        <w:autoSpaceDN w:val="0"/>
        <w:adjustRightInd w:val="0"/>
        <w:spacing w:after="0"/>
        <w:jc w:val="both"/>
        <w:rPr>
          <w:rFonts w:ascii="Arial" w:hAnsi="Arial" w:cs="Arial"/>
          <w:color w:val="000000"/>
          <w:sz w:val="20"/>
        </w:rPr>
      </w:pPr>
      <w:r w:rsidRPr="00D03DCC">
        <w:rPr>
          <w:rFonts w:ascii="Arial" w:hAnsi="Arial" w:cs="Arial"/>
          <w:color w:val="000000"/>
          <w:sz w:val="20"/>
        </w:rPr>
        <w:t>sulle competenze in uscita e non su discipline</w:t>
      </w:r>
    </w:p>
    <w:p w14:paraId="78D472A0" w14:textId="77777777" w:rsidR="00D03DCC" w:rsidRPr="00D03DCC" w:rsidRDefault="00D03DCC" w:rsidP="00D03DCC">
      <w:pPr>
        <w:numPr>
          <w:ilvl w:val="0"/>
          <w:numId w:val="11"/>
        </w:numPr>
        <w:autoSpaceDE w:val="0"/>
        <w:autoSpaceDN w:val="0"/>
        <w:adjustRightInd w:val="0"/>
        <w:spacing w:after="262"/>
        <w:jc w:val="both"/>
        <w:rPr>
          <w:rFonts w:ascii="Arial" w:hAnsi="Arial" w:cs="Arial"/>
          <w:color w:val="000000"/>
          <w:sz w:val="20"/>
        </w:rPr>
      </w:pPr>
      <w:r w:rsidRPr="00D03DCC">
        <w:rPr>
          <w:rFonts w:ascii="Arial" w:hAnsi="Arial" w:cs="Arial"/>
          <w:color w:val="000000"/>
          <w:sz w:val="20"/>
        </w:rPr>
        <w:t>sui nuclei tematici fondamentali di indirizzo correlati alle competenze.</w:t>
      </w:r>
    </w:p>
    <w:p w14:paraId="093E6A7A" w14:textId="77777777" w:rsidR="00D03DCC" w:rsidRPr="00D03DCC" w:rsidRDefault="00D03DCC" w:rsidP="00D03DCC">
      <w:pPr>
        <w:autoSpaceDE w:val="0"/>
        <w:autoSpaceDN w:val="0"/>
        <w:adjustRightInd w:val="0"/>
        <w:ind w:left="142"/>
        <w:jc w:val="both"/>
        <w:rPr>
          <w:rFonts w:ascii="Arial" w:hAnsi="Arial" w:cs="Arial"/>
          <w:sz w:val="20"/>
        </w:rPr>
      </w:pPr>
      <w:r w:rsidRPr="00D03DCC">
        <w:rPr>
          <w:rFonts w:ascii="Arial" w:eastAsia="Calibri" w:hAnsi="Arial" w:cs="Arial"/>
          <w:sz w:val="20"/>
        </w:rPr>
        <w:t xml:space="preserve">Pertanto, negli istituti professionali di nuovo ordinamento, </w:t>
      </w:r>
      <w:r w:rsidRPr="00D03DCC">
        <w:rPr>
          <w:rFonts w:ascii="Arial" w:hAnsi="Arial" w:cs="Arial"/>
          <w:sz w:val="20"/>
        </w:rPr>
        <w:t>la seconda prova non si compone più di due “</w:t>
      </w:r>
      <w:proofErr w:type="spellStart"/>
      <w:r w:rsidRPr="00D03DCC">
        <w:rPr>
          <w:rFonts w:ascii="Arial" w:hAnsi="Arial" w:cs="Arial"/>
          <w:sz w:val="20"/>
        </w:rPr>
        <w:t>sottoprove</w:t>
      </w:r>
      <w:proofErr w:type="spellEnd"/>
      <w:r w:rsidRPr="00D03DCC">
        <w:rPr>
          <w:rFonts w:ascii="Arial" w:hAnsi="Arial" w:cs="Arial"/>
          <w:sz w:val="20"/>
        </w:rPr>
        <w:t xml:space="preserve">”, correlate ma in parte indipendenti, ma è un’unica prova integrata, di cui il ministero definisce una parte, ossia la “cornice generale di riferimento”, e la commissione, entro questa cornice, svilupperà l’altra parte, ossia le specifiche richieste per lo specifico percorso attivato </w:t>
      </w:r>
      <w:r w:rsidRPr="00D03DCC">
        <w:rPr>
          <w:rFonts w:ascii="Arial" w:eastAsia="Calibri" w:hAnsi="Arial" w:cs="Arial"/>
          <w:sz w:val="20"/>
        </w:rPr>
        <w:t>dall’istituzione scolastica, con riguardo al codice ATECO, in coerenza con le specificità del Piano dell’offerta formativa e tenendo conto della dotazione tecnologica e laboratoriale d’istituto</w:t>
      </w:r>
      <w:r w:rsidRPr="00D03DCC">
        <w:rPr>
          <w:rFonts w:ascii="Arial" w:hAnsi="Arial" w:cs="Arial"/>
          <w:sz w:val="20"/>
        </w:rPr>
        <w:t xml:space="preserve">. </w:t>
      </w:r>
    </w:p>
    <w:p w14:paraId="3A8771A9" w14:textId="77777777" w:rsidR="00D03DCC" w:rsidRPr="00D03DCC" w:rsidRDefault="00D03DCC" w:rsidP="00D03DCC">
      <w:pPr>
        <w:autoSpaceDE w:val="0"/>
        <w:autoSpaceDN w:val="0"/>
        <w:adjustRightInd w:val="0"/>
        <w:ind w:left="142"/>
        <w:jc w:val="both"/>
        <w:rPr>
          <w:rFonts w:ascii="Arial" w:hAnsi="Arial" w:cs="Arial"/>
          <w:sz w:val="20"/>
        </w:rPr>
      </w:pPr>
      <w:r w:rsidRPr="00D03DCC">
        <w:rPr>
          <w:rFonts w:ascii="Arial" w:hAnsi="Arial" w:cs="Arial"/>
          <w:sz w:val="20"/>
        </w:rPr>
        <w:t xml:space="preserve">Tale formula consente di garantire una struttura unitaria della prova a livello nazionale, e allo stesso tempo di dare pieno valore alle autonome scelte operate dalle singole istituzioni scolastiche nella costruzione dei percorsi. </w:t>
      </w:r>
    </w:p>
    <w:p w14:paraId="163501E2" w14:textId="28F1C654" w:rsidR="00D03DCC" w:rsidRPr="00D03DCC" w:rsidRDefault="00D03DCC" w:rsidP="00D03DCC">
      <w:pPr>
        <w:autoSpaceDE w:val="0"/>
        <w:autoSpaceDN w:val="0"/>
        <w:adjustRightInd w:val="0"/>
        <w:spacing w:after="262"/>
        <w:ind w:left="142"/>
        <w:jc w:val="both"/>
        <w:rPr>
          <w:rFonts w:ascii="Arial" w:hAnsi="Arial" w:cs="Arial"/>
          <w:sz w:val="20"/>
        </w:rPr>
      </w:pPr>
      <w:r w:rsidRPr="00D03DCC">
        <w:rPr>
          <w:rFonts w:ascii="Arial" w:eastAsia="Calibri" w:hAnsi="Arial" w:cs="Arial"/>
          <w:sz w:val="20"/>
        </w:rPr>
        <w:t>In fase di stesura delle proposte di traccia della prova, la commissione procede inoltre a definire la durata della prova, nei limiti e con le modalità previste dai Quadri di riferimento, e l’eventuale prosecuzione della stessa il giorno successivo, laddove ricorrano le condizioni che consentono l’articolazione della prova in due giorni.</w:t>
      </w:r>
    </w:p>
    <w:p w14:paraId="3392A516" w14:textId="77777777" w:rsidR="00D03DCC" w:rsidRDefault="00D03DCC" w:rsidP="007A5D3D">
      <w:pPr>
        <w:jc w:val="both"/>
        <w:rPr>
          <w:rFonts w:ascii="Arial" w:hAnsi="Arial" w:cs="Arial"/>
          <w:b/>
          <w:bCs/>
          <w:color w:val="00000A"/>
          <w:sz w:val="20"/>
          <w:szCs w:val="20"/>
        </w:rPr>
      </w:pPr>
    </w:p>
    <w:p w14:paraId="002AB24A" w14:textId="0A95E584" w:rsidR="007A5D3D" w:rsidRPr="007A5D3D" w:rsidRDefault="007A5D3D" w:rsidP="007A5D3D">
      <w:pPr>
        <w:jc w:val="both"/>
        <w:rPr>
          <w:rFonts w:ascii="Arial" w:hAnsi="Arial" w:cs="Arial"/>
          <w:b/>
          <w:bCs/>
          <w:color w:val="00000A"/>
          <w:sz w:val="20"/>
          <w:szCs w:val="20"/>
        </w:rPr>
      </w:pPr>
      <w:r w:rsidRPr="007A5D3D">
        <w:rPr>
          <w:rFonts w:ascii="Arial" w:hAnsi="Arial" w:cs="Arial"/>
          <w:b/>
          <w:bCs/>
          <w:color w:val="00000A"/>
          <w:sz w:val="20"/>
          <w:szCs w:val="20"/>
        </w:rPr>
        <w:lastRenderedPageBreak/>
        <w:t>5.1 Strategie e didattica inclusiva</w:t>
      </w:r>
    </w:p>
    <w:p w14:paraId="01066860" w14:textId="77777777" w:rsidR="007A5D3D" w:rsidRPr="007A5D3D" w:rsidRDefault="007A5D3D" w:rsidP="007A5D3D">
      <w:pPr>
        <w:jc w:val="both"/>
        <w:rPr>
          <w:rFonts w:ascii="Arial" w:hAnsi="Arial" w:cs="Arial"/>
          <w:sz w:val="20"/>
          <w:szCs w:val="20"/>
        </w:rPr>
      </w:pPr>
      <w:r w:rsidRPr="007A5D3D">
        <w:rPr>
          <w:rFonts w:ascii="Arial" w:hAnsi="Arial" w:cs="Arial"/>
          <w:sz w:val="20"/>
          <w:szCs w:val="20"/>
        </w:rPr>
        <w:t xml:space="preserve">Il processo inclusivo di ciascun allievo, sia diversamente abile, sia con Bisogni Educativi Speciali anche in relazione agli alunni stranieri, è favorito attraverso diverse forme di flessibilità. L'istituto pone in essere una serie di strategie e pratiche didattiche per consentire a tutti l'apprendimento e la partecipazione, secondo le potenzialità individuali e gli stili cognitivi ed educativi di ciascuno. </w:t>
      </w:r>
    </w:p>
    <w:p w14:paraId="6DDED3C9" w14:textId="77777777" w:rsidR="007A5D3D" w:rsidRPr="007A5D3D" w:rsidRDefault="007A5D3D" w:rsidP="007A5D3D">
      <w:pPr>
        <w:jc w:val="both"/>
        <w:rPr>
          <w:rFonts w:ascii="Arial" w:hAnsi="Arial" w:cs="Arial"/>
          <w:sz w:val="20"/>
          <w:szCs w:val="20"/>
        </w:rPr>
      </w:pPr>
      <w:r w:rsidRPr="007A5D3D">
        <w:rPr>
          <w:rFonts w:ascii="Arial" w:hAnsi="Arial" w:cs="Arial"/>
          <w:sz w:val="20"/>
          <w:szCs w:val="20"/>
        </w:rPr>
        <w:t xml:space="preserve">La scuola dispone di un sistema di accoglienza attento a rilevare i Bisogni Educativi di ciascuno, attraverso un'accurata ricognizione ed una conseguente condivisa azione individualizzata e personalizzata. Gli insegnanti curricolari, in sinergia con i docenti di sostegno, partecipano alla formulazione dei Piani Educativi Individualizzati che sono aggiornati con regolarità al fine di favorire una piena inclusione degli alunni con disabilità. Un'attenzione particolare è riservata agli alunni con BES attraverso la stesura di Piani Didattici Personalizzati. In tal senso il Collegio ha individuato una risorsa professionale ad hoc per realizzare appieno le finalità dell'integrazione. Per gli alunni di lingua madre straniera l'istituto pone in essere una valida azione di recupero attraverso le classi aperte e parallele, favorendo, con la flessibilità oraria, il processo di integrazione oltre che l'apprendimento della lingua italiana. La scuola ha progettato attività di arricchimento dell'OF per gli alunni H/BES, che risultano ben integrati nelle classi. Tali attività sono state e saranno supportate da iniziative di formazione ad hoc per docenti di base e di sostegno, svolte in rete con gli stakeholder sottoscrittori del "Patto di sviluppo territoriale". Esistono, inoltre, spazi attrezzati ad hoc (atelier creativi con tablet, LIM, PC dotati di programmi specifici) per attività personalizzate in piccolo gruppo con tutoraggio peer to peer. Per gli alunni BES la scuola ha sviluppato un protocollo di processo e utilizza apposita modulistica ministeriale; il Piano Educativo Individualizzato (PEI) per l'inclusione degli studenti con disabilità e il PDP per gli alunni con DSA e/o in situazione di svantaggio socioculturale sono co-progettati da docenti di base e di sostegno e sistematicamente monitorati. </w:t>
      </w:r>
      <w:bookmarkStart w:id="0" w:name="_Hlk101294143"/>
      <w:bookmarkEnd w:id="0"/>
    </w:p>
    <w:p w14:paraId="3EEA1FDB" w14:textId="21E38F5E" w:rsidR="003C0291" w:rsidRPr="00DA2212" w:rsidRDefault="00DA2212" w:rsidP="00402851">
      <w:pPr>
        <w:jc w:val="both"/>
        <w:rPr>
          <w:rFonts w:ascii="Arial" w:hAnsi="Arial" w:cs="Arial"/>
          <w:b/>
          <w:sz w:val="20"/>
          <w:szCs w:val="20"/>
        </w:rPr>
      </w:pPr>
      <w:r w:rsidRPr="00DA2212">
        <w:rPr>
          <w:rFonts w:ascii="Arial" w:hAnsi="Arial" w:cs="Arial"/>
          <w:b/>
          <w:sz w:val="20"/>
          <w:szCs w:val="20"/>
        </w:rPr>
        <w:t>6</w:t>
      </w:r>
    </w:p>
    <w:p w14:paraId="5D15A18D" w14:textId="3E4411A5" w:rsidR="00DA2212" w:rsidRPr="00DA2212" w:rsidRDefault="00DA2212" w:rsidP="00402851">
      <w:pPr>
        <w:jc w:val="both"/>
        <w:rPr>
          <w:rFonts w:ascii="Arial" w:hAnsi="Arial" w:cs="Arial"/>
          <w:b/>
          <w:sz w:val="20"/>
          <w:szCs w:val="20"/>
        </w:rPr>
      </w:pPr>
      <w:r w:rsidRPr="00DA2212">
        <w:rPr>
          <w:rFonts w:ascii="Arial" w:hAnsi="Arial" w:cs="Arial"/>
          <w:b/>
          <w:sz w:val="20"/>
          <w:szCs w:val="20"/>
        </w:rPr>
        <w:t>6.1</w:t>
      </w:r>
    </w:p>
    <w:p w14:paraId="31FFD2BB" w14:textId="6059568A" w:rsidR="00DA2212" w:rsidRPr="00DA2212" w:rsidRDefault="00DA2212" w:rsidP="00402851">
      <w:pPr>
        <w:jc w:val="both"/>
        <w:rPr>
          <w:rFonts w:ascii="Arial" w:hAnsi="Arial" w:cs="Arial"/>
          <w:b/>
          <w:sz w:val="20"/>
          <w:szCs w:val="20"/>
        </w:rPr>
      </w:pPr>
      <w:r w:rsidRPr="00DA2212">
        <w:rPr>
          <w:rFonts w:ascii="Arial" w:hAnsi="Arial" w:cs="Arial"/>
          <w:b/>
          <w:sz w:val="20"/>
          <w:szCs w:val="20"/>
        </w:rPr>
        <w:t>6.2</w:t>
      </w:r>
    </w:p>
    <w:p w14:paraId="5465CC3E" w14:textId="383A2E88" w:rsidR="00DA2212" w:rsidRPr="00DA2212" w:rsidRDefault="00DA2212" w:rsidP="00402851">
      <w:pPr>
        <w:jc w:val="both"/>
        <w:rPr>
          <w:rFonts w:ascii="Arial" w:hAnsi="Arial" w:cs="Arial"/>
          <w:b/>
          <w:sz w:val="20"/>
          <w:szCs w:val="20"/>
        </w:rPr>
      </w:pPr>
      <w:r w:rsidRPr="00DA2212">
        <w:rPr>
          <w:rFonts w:ascii="Arial" w:hAnsi="Arial" w:cs="Arial"/>
          <w:b/>
          <w:sz w:val="20"/>
          <w:szCs w:val="20"/>
        </w:rPr>
        <w:t>6.3</w:t>
      </w:r>
    </w:p>
    <w:p w14:paraId="5E59DB2D" w14:textId="4E304AD9" w:rsidR="00DA2212" w:rsidRPr="00DA2212" w:rsidRDefault="00DA2212" w:rsidP="00402851">
      <w:pPr>
        <w:jc w:val="both"/>
        <w:rPr>
          <w:rFonts w:ascii="Arial" w:hAnsi="Arial" w:cs="Arial"/>
          <w:b/>
          <w:sz w:val="20"/>
          <w:szCs w:val="20"/>
        </w:rPr>
      </w:pPr>
      <w:r w:rsidRPr="00DA2212">
        <w:rPr>
          <w:rFonts w:ascii="Arial" w:hAnsi="Arial" w:cs="Arial"/>
          <w:b/>
          <w:sz w:val="20"/>
          <w:szCs w:val="20"/>
        </w:rPr>
        <w:t>6.4</w:t>
      </w:r>
    </w:p>
    <w:p w14:paraId="2B17E170" w14:textId="75250F0B" w:rsidR="00DA2212" w:rsidRPr="00DA2212" w:rsidRDefault="00DA2212" w:rsidP="00402851">
      <w:pPr>
        <w:jc w:val="both"/>
        <w:rPr>
          <w:rFonts w:ascii="Arial" w:hAnsi="Arial" w:cs="Arial"/>
          <w:b/>
          <w:sz w:val="20"/>
          <w:szCs w:val="20"/>
        </w:rPr>
      </w:pPr>
      <w:r w:rsidRPr="00DA2212">
        <w:rPr>
          <w:rFonts w:ascii="Arial" w:hAnsi="Arial" w:cs="Arial"/>
          <w:b/>
          <w:sz w:val="20"/>
          <w:szCs w:val="20"/>
        </w:rPr>
        <w:t>7</w:t>
      </w:r>
    </w:p>
    <w:p w14:paraId="2DB43369" w14:textId="523FF8B7" w:rsidR="00DA2212" w:rsidRPr="00DA2212" w:rsidRDefault="00DA2212" w:rsidP="00402851">
      <w:pPr>
        <w:jc w:val="both"/>
        <w:rPr>
          <w:rFonts w:ascii="Arial" w:hAnsi="Arial" w:cs="Arial"/>
          <w:b/>
          <w:sz w:val="20"/>
          <w:szCs w:val="20"/>
        </w:rPr>
      </w:pPr>
      <w:r w:rsidRPr="00DA2212">
        <w:rPr>
          <w:rFonts w:ascii="Arial" w:hAnsi="Arial" w:cs="Arial"/>
          <w:b/>
          <w:sz w:val="20"/>
          <w:szCs w:val="20"/>
        </w:rPr>
        <w:t>7</w:t>
      </w:r>
      <w:r>
        <w:rPr>
          <w:rFonts w:ascii="Arial" w:hAnsi="Arial" w:cs="Arial"/>
          <w:b/>
          <w:sz w:val="20"/>
          <w:szCs w:val="20"/>
        </w:rPr>
        <w:t>.</w:t>
      </w:r>
      <w:r w:rsidRPr="00DA2212">
        <w:rPr>
          <w:rFonts w:ascii="Arial" w:hAnsi="Arial" w:cs="Arial"/>
          <w:b/>
          <w:sz w:val="20"/>
          <w:szCs w:val="20"/>
        </w:rPr>
        <w:t>1</w:t>
      </w:r>
    </w:p>
    <w:p w14:paraId="29BF1946" w14:textId="77777777" w:rsidR="00DA2212" w:rsidRDefault="00DA2212" w:rsidP="00402851">
      <w:pPr>
        <w:jc w:val="both"/>
        <w:rPr>
          <w:rFonts w:ascii="Arial" w:hAnsi="Arial" w:cs="Arial"/>
          <w:sz w:val="20"/>
          <w:szCs w:val="20"/>
          <w:highlight w:val="yellow"/>
        </w:rPr>
      </w:pPr>
    </w:p>
    <w:p w14:paraId="3BB7AF57" w14:textId="77777777" w:rsidR="00D03DCC" w:rsidRDefault="00D03DCC" w:rsidP="00402851">
      <w:pPr>
        <w:jc w:val="both"/>
        <w:rPr>
          <w:rFonts w:ascii="Arial" w:hAnsi="Arial" w:cs="Arial"/>
          <w:sz w:val="20"/>
          <w:szCs w:val="20"/>
          <w:highlight w:val="yellow"/>
        </w:rPr>
      </w:pPr>
    </w:p>
    <w:p w14:paraId="13FCFA2F" w14:textId="77777777" w:rsidR="003C0291" w:rsidRDefault="003C0291" w:rsidP="003C0291">
      <w:pPr>
        <w:spacing w:after="0" w:line="240" w:lineRule="auto"/>
        <w:rPr>
          <w:rFonts w:ascii="Arial" w:eastAsia="Arial" w:hAnsi="Arial" w:cs="Arial"/>
          <w:b/>
          <w:bCs/>
          <w:color w:val="FF0000"/>
          <w:sz w:val="20"/>
          <w:szCs w:val="20"/>
        </w:rPr>
      </w:pPr>
      <w:r>
        <w:rPr>
          <w:rFonts w:ascii="Arial" w:eastAsia="Arial" w:hAnsi="Arial" w:cs="Arial"/>
          <w:b/>
          <w:bCs/>
          <w:color w:val="FF0000"/>
          <w:sz w:val="20"/>
          <w:szCs w:val="20"/>
        </w:rPr>
        <w:t>8   Valutazione degli apprendimenti</w:t>
      </w:r>
    </w:p>
    <w:p w14:paraId="6B169D83" w14:textId="77777777" w:rsidR="003C0291" w:rsidRDefault="003C0291" w:rsidP="003C0291">
      <w:pPr>
        <w:spacing w:after="0" w:line="240" w:lineRule="auto"/>
        <w:rPr>
          <w:rFonts w:ascii="Arial" w:eastAsia="Arial" w:hAnsi="Arial" w:cs="Arial"/>
          <w:b/>
          <w:bCs/>
          <w:color w:val="FF0000"/>
          <w:sz w:val="20"/>
          <w:szCs w:val="20"/>
        </w:rPr>
      </w:pPr>
    </w:p>
    <w:p w14:paraId="5DA58C85" w14:textId="77777777" w:rsidR="003C0291" w:rsidRDefault="003C0291" w:rsidP="003C0291">
      <w:pPr>
        <w:spacing w:after="0" w:line="240" w:lineRule="auto"/>
        <w:rPr>
          <w:rFonts w:ascii="Arial" w:eastAsia="Arial" w:hAnsi="Arial" w:cs="Arial"/>
          <w:b/>
          <w:bCs/>
          <w:sz w:val="20"/>
          <w:szCs w:val="20"/>
        </w:rPr>
      </w:pPr>
      <w:r>
        <w:rPr>
          <w:rFonts w:ascii="Arial" w:eastAsia="Arial" w:hAnsi="Arial" w:cs="Arial"/>
          <w:b/>
          <w:bCs/>
          <w:sz w:val="20"/>
          <w:szCs w:val="20"/>
        </w:rPr>
        <w:t>8.1 Criteri di valutazione</w:t>
      </w:r>
    </w:p>
    <w:p w14:paraId="330CB3BE" w14:textId="77777777" w:rsidR="003C0291" w:rsidRDefault="003C0291" w:rsidP="003C0291">
      <w:pPr>
        <w:spacing w:after="0" w:line="240" w:lineRule="auto"/>
        <w:rPr>
          <w:rFonts w:ascii="Arial" w:eastAsia="Arial" w:hAnsi="Arial" w:cs="Arial"/>
          <w:b/>
          <w:bCs/>
          <w:sz w:val="20"/>
          <w:szCs w:val="20"/>
        </w:rPr>
      </w:pPr>
    </w:p>
    <w:p w14:paraId="0958494F" w14:textId="77777777" w:rsidR="003C0291" w:rsidRDefault="003C0291" w:rsidP="003C0291">
      <w:pPr>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Con delibera del </w:t>
      </w:r>
      <w:proofErr w:type="spellStart"/>
      <w:r>
        <w:rPr>
          <w:rFonts w:ascii="Arial" w:eastAsia="Times New Roman" w:hAnsi="Arial" w:cs="Arial"/>
          <w:color w:val="000000"/>
          <w:sz w:val="20"/>
          <w:szCs w:val="20"/>
        </w:rPr>
        <w:t>C.d.D</w:t>
      </w:r>
      <w:proofErr w:type="spellEnd"/>
      <w:r>
        <w:rPr>
          <w:rFonts w:ascii="Arial" w:eastAsia="Times New Roman" w:hAnsi="Arial" w:cs="Arial"/>
          <w:sz w:val="20"/>
          <w:szCs w:val="20"/>
        </w:rPr>
        <w:t xml:space="preserve">. del 1 settembre 2022 </w:t>
      </w:r>
      <w:r>
        <w:rPr>
          <w:rFonts w:ascii="Arial" w:eastAsia="Times New Roman" w:hAnsi="Arial" w:cs="Arial"/>
          <w:color w:val="000000"/>
          <w:sz w:val="20"/>
          <w:szCs w:val="20"/>
        </w:rPr>
        <w:t>era stata adottata la scansione dell’anno scolastico in trimestri.</w:t>
      </w:r>
    </w:p>
    <w:p w14:paraId="1B01018A" w14:textId="33A67140" w:rsidR="003C0291" w:rsidRDefault="00354DAE" w:rsidP="003C0291">
      <w:pPr>
        <w:spacing w:after="0" w:line="240" w:lineRule="auto"/>
        <w:jc w:val="both"/>
        <w:textAlignment w:val="baseline"/>
        <w:rPr>
          <w:rFonts w:ascii="Arial" w:eastAsia="Times New Roman" w:hAnsi="Arial" w:cs="Arial"/>
          <w:color w:val="000000"/>
          <w:sz w:val="20"/>
          <w:szCs w:val="20"/>
        </w:rPr>
      </w:pPr>
      <w:bookmarkStart w:id="1" w:name="_Hlk132650862"/>
      <w:r>
        <w:rPr>
          <w:rFonts w:ascii="Arial" w:eastAsia="Times New Roman" w:hAnsi="Arial" w:cs="Arial"/>
          <w:color w:val="000000"/>
          <w:sz w:val="20"/>
          <w:szCs w:val="20"/>
        </w:rPr>
        <w:t>Tuttavia</w:t>
      </w:r>
      <w:r w:rsidR="003C0291">
        <w:rPr>
          <w:rFonts w:ascii="Arial" w:eastAsia="Times New Roman" w:hAnsi="Arial" w:cs="Arial"/>
          <w:color w:val="000000"/>
          <w:sz w:val="20"/>
          <w:szCs w:val="20"/>
        </w:rPr>
        <w:t xml:space="preserve">, </w:t>
      </w:r>
      <w:bookmarkEnd w:id="1"/>
      <w:r w:rsidR="003C0291">
        <w:rPr>
          <w:rFonts w:ascii="Arial" w:eastAsia="Times New Roman" w:hAnsi="Arial" w:cs="Arial"/>
          <w:color w:val="000000"/>
          <w:sz w:val="20"/>
          <w:szCs w:val="20"/>
        </w:rPr>
        <w:t xml:space="preserve">a causa degli eventi franosi che hanno colpito l’isola, con la conseguente chiusura delle scuole, nel mese di dicembre si è ritenuto opportuno adottare la scansione quadrimestrale. </w:t>
      </w:r>
    </w:p>
    <w:p w14:paraId="10A4DA8F" w14:textId="77777777" w:rsidR="003C0291" w:rsidRDefault="003C0291" w:rsidP="003C0291">
      <w:pPr>
        <w:spacing w:after="0" w:line="240" w:lineRule="auto"/>
        <w:jc w:val="both"/>
        <w:textAlignment w:val="baseline"/>
        <w:rPr>
          <w:rFonts w:ascii="Arial" w:eastAsia="Times New Roman" w:hAnsi="Arial" w:cs="Arial"/>
          <w:color w:val="000000"/>
          <w:sz w:val="20"/>
          <w:szCs w:val="20"/>
        </w:rPr>
      </w:pPr>
    </w:p>
    <w:p w14:paraId="1F61681C" w14:textId="00948742" w:rsidR="003C0291" w:rsidRDefault="003C0291" w:rsidP="003C0291">
      <w:pPr>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Ai sensi del DPR 24 giugno 1998, n°249 e successive modificazioni (Statuto delle studentesse e degli Studenti) della Legge del 30 ottobre 2008, n° 169 (disposizioni urgenti in materia di Istruzione </w:t>
      </w:r>
      <w:r>
        <w:rPr>
          <w:rFonts w:ascii="Arial" w:eastAsia="Times New Roman" w:hAnsi="Arial" w:cs="Arial"/>
          <w:color w:val="000000"/>
          <w:sz w:val="20"/>
          <w:szCs w:val="20"/>
        </w:rPr>
        <w:lastRenderedPageBreak/>
        <w:t>e Universit</w:t>
      </w:r>
      <w:r w:rsidR="00DA2212">
        <w:rPr>
          <w:rFonts w:ascii="Arial" w:eastAsia="Times New Roman" w:hAnsi="Arial" w:cs="Arial"/>
          <w:color w:val="000000"/>
          <w:sz w:val="20"/>
          <w:szCs w:val="20"/>
        </w:rPr>
        <w:t>à</w:t>
      </w:r>
      <w:r>
        <w:rPr>
          <w:rFonts w:ascii="Arial" w:eastAsia="Times New Roman" w:hAnsi="Arial" w:cs="Arial"/>
          <w:color w:val="000000"/>
          <w:sz w:val="20"/>
          <w:szCs w:val="20"/>
        </w:rPr>
        <w:t>’) del DPR 22 giugno 2009, n° 122 (regolamento per la valutazione degli alunni) sono stati approvati dagli organi collegiali i seguenti criteri di attribuzione del voto di condotta:</w:t>
      </w:r>
    </w:p>
    <w:p w14:paraId="76E3AA93" w14:textId="77777777" w:rsidR="003C0291" w:rsidRDefault="003C0291" w:rsidP="003C0291">
      <w:pPr>
        <w:spacing w:after="0" w:line="240" w:lineRule="auto"/>
        <w:ind w:left="709"/>
        <w:jc w:val="both"/>
        <w:textAlignment w:val="baseline"/>
        <w:rPr>
          <w:rFonts w:ascii="Arial" w:eastAsia="Times New Roman" w:hAnsi="Arial" w:cs="Arial"/>
          <w:sz w:val="20"/>
          <w:szCs w:val="20"/>
        </w:rPr>
      </w:pPr>
    </w:p>
    <w:tbl>
      <w:tblPr>
        <w:tblW w:w="8552" w:type="dxa"/>
        <w:tblInd w:w="30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567"/>
        <w:gridCol w:w="7985"/>
      </w:tblGrid>
      <w:tr w:rsidR="003C0291" w14:paraId="5AA8FC44" w14:textId="77777777" w:rsidTr="008C658F">
        <w:trPr>
          <w:trHeight w:val="868"/>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713B048" w14:textId="77777777" w:rsidR="003C0291" w:rsidRDefault="003C0291" w:rsidP="008C658F">
            <w:pPr>
              <w:spacing w:after="0" w:line="240" w:lineRule="auto"/>
              <w:ind w:left="184" w:hanging="142"/>
              <w:textAlignment w:val="baseline"/>
              <w:rPr>
                <w:rFonts w:ascii="Arial" w:eastAsia="Times New Roman" w:hAnsi="Arial" w:cs="Arial"/>
                <w:b/>
                <w:sz w:val="20"/>
                <w:szCs w:val="20"/>
              </w:rPr>
            </w:pPr>
            <w:r>
              <w:rPr>
                <w:rFonts w:ascii="Arial" w:eastAsia="Times New Roman" w:hAnsi="Arial" w:cs="Arial"/>
                <w:b/>
                <w:color w:val="000000"/>
                <w:sz w:val="20"/>
                <w:szCs w:val="20"/>
              </w:rPr>
              <w:t>10</w:t>
            </w:r>
          </w:p>
        </w:tc>
        <w:tc>
          <w:tcPr>
            <w:tcW w:w="798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5E7CC4" w14:textId="77777777" w:rsidR="003C0291" w:rsidRDefault="003C0291" w:rsidP="008C658F">
            <w:pPr>
              <w:tabs>
                <w:tab w:val="left" w:pos="0"/>
                <w:tab w:val="left" w:pos="106"/>
                <w:tab w:val="left" w:pos="248"/>
                <w:tab w:val="left" w:pos="390"/>
              </w:tabs>
              <w:spacing w:after="0" w:line="240" w:lineRule="auto"/>
              <w:ind w:left="106" w:hanging="106"/>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a)  </w:t>
            </w:r>
            <w:r>
              <w:rPr>
                <w:rFonts w:ascii="Arial" w:eastAsia="Times New Roman" w:hAnsi="Arial" w:cs="Arial"/>
                <w:color w:val="000000"/>
                <w:sz w:val="20"/>
                <w:szCs w:val="20"/>
              </w:rPr>
              <w:tab/>
              <w:t>Lo studente si comporta sempre in maniera corretta e rispettosa delle norme, delle persone e degli ambienti frequentati. Contribuisce affinché quanti lo circondano facciano altrettanto.</w:t>
            </w:r>
          </w:p>
          <w:p w14:paraId="68E55766" w14:textId="77777777" w:rsidR="003C0291" w:rsidRDefault="003C0291" w:rsidP="008C658F">
            <w:pPr>
              <w:tabs>
                <w:tab w:val="left" w:pos="0"/>
                <w:tab w:val="left" w:pos="106"/>
                <w:tab w:val="left" w:pos="248"/>
                <w:tab w:val="left" w:pos="390"/>
              </w:tabs>
              <w:spacing w:after="0" w:line="240" w:lineRule="auto"/>
              <w:ind w:left="106" w:hanging="106"/>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b)  </w:t>
            </w:r>
            <w:r>
              <w:rPr>
                <w:rFonts w:ascii="Arial" w:eastAsia="Times New Roman" w:hAnsi="Arial" w:cs="Arial"/>
                <w:color w:val="000000"/>
                <w:sz w:val="20"/>
                <w:szCs w:val="20"/>
              </w:rPr>
              <w:tab/>
              <w:t>Lo studente rappresenta un elemento aggregante all’interno del gruppo classe, favorisce il regolare svolgimento delle attività didattiche e contribuisce a ricomporre le situazioni conflittuali.</w:t>
            </w:r>
          </w:p>
          <w:p w14:paraId="4156C8FC" w14:textId="77777777" w:rsidR="003C0291" w:rsidRDefault="003C0291" w:rsidP="008C658F">
            <w:pPr>
              <w:tabs>
                <w:tab w:val="left" w:pos="0"/>
                <w:tab w:val="left" w:pos="106"/>
                <w:tab w:val="left" w:pos="248"/>
                <w:tab w:val="left" w:pos="390"/>
              </w:tabs>
              <w:spacing w:after="0" w:line="240" w:lineRule="auto"/>
              <w:ind w:left="106" w:hanging="106"/>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c)  </w:t>
            </w:r>
            <w:r>
              <w:rPr>
                <w:rFonts w:ascii="Arial" w:eastAsia="Times New Roman" w:hAnsi="Arial" w:cs="Arial"/>
                <w:color w:val="000000"/>
                <w:sz w:val="20"/>
                <w:szCs w:val="20"/>
              </w:rPr>
              <w:tab/>
              <w:t>Lo studente dimostra spiccato interesse per le attività didattiche proposte, partecipa in modo attivo e propositivo al dialogo formativo ed educativo, dimostrando un impegno assiduo e costante sia nell’attività svolta a scuola sia nello studio e nel lavoro a casa.</w:t>
            </w:r>
          </w:p>
          <w:p w14:paraId="396938B9" w14:textId="77777777" w:rsidR="003C0291" w:rsidRDefault="003C0291" w:rsidP="008C658F">
            <w:pPr>
              <w:tabs>
                <w:tab w:val="left" w:pos="0"/>
                <w:tab w:val="left" w:pos="106"/>
                <w:tab w:val="left" w:pos="248"/>
                <w:tab w:val="left" w:pos="390"/>
              </w:tabs>
              <w:spacing w:after="0" w:line="240" w:lineRule="auto"/>
              <w:ind w:left="106" w:hanging="106"/>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d)  </w:t>
            </w:r>
            <w:r>
              <w:rPr>
                <w:rFonts w:ascii="Arial" w:eastAsia="Times New Roman" w:hAnsi="Arial" w:cs="Arial"/>
                <w:color w:val="000000"/>
                <w:sz w:val="20"/>
                <w:szCs w:val="20"/>
              </w:rPr>
              <w:tab/>
              <w:t>Lo studente rispetta puntualmente le scadenze e svolge il lavoro assegnato.</w:t>
            </w:r>
          </w:p>
          <w:p w14:paraId="14B1EE7F" w14:textId="77777777" w:rsidR="003C0291" w:rsidRDefault="003C0291" w:rsidP="008C658F">
            <w:pPr>
              <w:tabs>
                <w:tab w:val="left" w:pos="0"/>
                <w:tab w:val="left" w:pos="106"/>
                <w:tab w:val="left" w:pos="248"/>
                <w:tab w:val="left" w:pos="390"/>
              </w:tabs>
              <w:spacing w:after="0" w:line="240" w:lineRule="auto"/>
              <w:ind w:left="106" w:hanging="106"/>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e)  </w:t>
            </w:r>
            <w:r>
              <w:rPr>
                <w:rFonts w:ascii="Arial" w:eastAsia="Times New Roman" w:hAnsi="Arial" w:cs="Arial"/>
                <w:color w:val="000000"/>
                <w:sz w:val="20"/>
                <w:szCs w:val="20"/>
              </w:rPr>
              <w:tab/>
              <w:t>Lo studente, spontaneamente o su richiesta, si impegna in maniera efficace nell’assistenza e nell’aiuto ai compagni.</w:t>
            </w:r>
          </w:p>
          <w:p w14:paraId="09173716" w14:textId="77777777" w:rsidR="003C0291" w:rsidRDefault="003C0291" w:rsidP="008C658F">
            <w:pPr>
              <w:tabs>
                <w:tab w:val="left" w:pos="0"/>
                <w:tab w:val="left" w:pos="106"/>
                <w:tab w:val="left" w:pos="390"/>
              </w:tabs>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f)   </w:t>
            </w:r>
            <w:r>
              <w:rPr>
                <w:rFonts w:ascii="Arial" w:eastAsia="Times New Roman" w:hAnsi="Arial" w:cs="Arial"/>
                <w:color w:val="000000"/>
                <w:sz w:val="20"/>
                <w:szCs w:val="20"/>
              </w:rPr>
              <w:tab/>
              <w:t>Lo studente approfondisce personalmente le tematiche trattate in classe.</w:t>
            </w:r>
          </w:p>
        </w:tc>
      </w:tr>
      <w:tr w:rsidR="003C0291" w14:paraId="5AD6614B" w14:textId="77777777" w:rsidTr="008C658F">
        <w:trPr>
          <w:trHeight w:val="184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FE29C2A" w14:textId="77777777" w:rsidR="003C0291" w:rsidRDefault="003C0291" w:rsidP="008C658F">
            <w:pPr>
              <w:spacing w:after="0" w:line="240" w:lineRule="auto"/>
              <w:ind w:left="740" w:hanging="698"/>
              <w:textAlignment w:val="baseline"/>
              <w:rPr>
                <w:rFonts w:ascii="Arial" w:eastAsia="Times New Roman" w:hAnsi="Arial" w:cs="Arial"/>
                <w:b/>
                <w:sz w:val="20"/>
                <w:szCs w:val="20"/>
              </w:rPr>
            </w:pPr>
            <w:r>
              <w:rPr>
                <w:rFonts w:ascii="Arial" w:eastAsia="Times New Roman" w:hAnsi="Arial" w:cs="Arial"/>
                <w:b/>
                <w:color w:val="000000"/>
                <w:sz w:val="20"/>
                <w:szCs w:val="20"/>
              </w:rPr>
              <w:t>9</w:t>
            </w:r>
          </w:p>
        </w:tc>
        <w:tc>
          <w:tcPr>
            <w:tcW w:w="798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38DBA78" w14:textId="77777777" w:rsidR="003C0291" w:rsidRDefault="003C0291" w:rsidP="008C658F">
            <w:pPr>
              <w:tabs>
                <w:tab w:val="left" w:pos="0"/>
                <w:tab w:val="left" w:pos="106"/>
                <w:tab w:val="left" w:pos="390"/>
              </w:tabs>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a)   </w:t>
            </w:r>
            <w:r>
              <w:rPr>
                <w:rFonts w:ascii="Arial" w:eastAsia="Times New Roman" w:hAnsi="Arial" w:cs="Arial"/>
                <w:color w:val="000000"/>
                <w:sz w:val="20"/>
                <w:szCs w:val="20"/>
              </w:rPr>
              <w:tab/>
              <w:t>Lo studente si comporta sempre in maniera corretta e rispettosa delle norme, delle persone e degli ambienti frequentati.</w:t>
            </w:r>
          </w:p>
          <w:p w14:paraId="7F3764CF" w14:textId="77777777" w:rsidR="003C0291" w:rsidRDefault="003C0291" w:rsidP="008C658F">
            <w:pPr>
              <w:tabs>
                <w:tab w:val="left" w:pos="0"/>
                <w:tab w:val="left" w:pos="106"/>
                <w:tab w:val="left" w:pos="390"/>
              </w:tabs>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b)   </w:t>
            </w:r>
            <w:r>
              <w:rPr>
                <w:rFonts w:ascii="Arial" w:eastAsia="Times New Roman" w:hAnsi="Arial" w:cs="Arial"/>
                <w:color w:val="000000"/>
                <w:sz w:val="20"/>
                <w:szCs w:val="20"/>
              </w:rPr>
              <w:tab/>
              <w:t>Lo studente dimostra interesse per tutte le attività didattiche proposte.</w:t>
            </w:r>
          </w:p>
          <w:p w14:paraId="0B234387" w14:textId="77777777" w:rsidR="003C0291" w:rsidRDefault="003C0291" w:rsidP="008C658F">
            <w:pPr>
              <w:tabs>
                <w:tab w:val="left" w:pos="0"/>
                <w:tab w:val="left" w:pos="106"/>
                <w:tab w:val="left" w:pos="390"/>
              </w:tabs>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c)   </w:t>
            </w:r>
            <w:r>
              <w:rPr>
                <w:rFonts w:ascii="Arial" w:eastAsia="Times New Roman" w:hAnsi="Arial" w:cs="Arial"/>
                <w:color w:val="000000"/>
                <w:sz w:val="20"/>
                <w:szCs w:val="20"/>
              </w:rPr>
              <w:tab/>
              <w:t>Lo studente partecipa in modo attivo al dialogo formativo ed educativo.</w:t>
            </w:r>
          </w:p>
          <w:p w14:paraId="62E23BED" w14:textId="77777777" w:rsidR="003C0291" w:rsidRDefault="003C0291" w:rsidP="008C658F">
            <w:pPr>
              <w:tabs>
                <w:tab w:val="left" w:pos="0"/>
                <w:tab w:val="left" w:pos="106"/>
                <w:tab w:val="left" w:pos="390"/>
              </w:tabs>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d)  </w:t>
            </w:r>
            <w:r>
              <w:rPr>
                <w:rFonts w:ascii="Arial" w:eastAsia="Times New Roman" w:hAnsi="Arial" w:cs="Arial"/>
                <w:color w:val="000000"/>
                <w:sz w:val="20"/>
                <w:szCs w:val="20"/>
              </w:rPr>
              <w:tab/>
              <w:t>Lo studente dimostra un impegno costante sia nell’attività svolta a scuola sia nello studio e nel lavoro a casa.</w:t>
            </w:r>
          </w:p>
          <w:p w14:paraId="1C21E18B" w14:textId="77777777" w:rsidR="003C0291" w:rsidRDefault="003C0291" w:rsidP="008C658F">
            <w:pPr>
              <w:tabs>
                <w:tab w:val="left" w:pos="0"/>
                <w:tab w:val="left" w:pos="106"/>
                <w:tab w:val="left" w:pos="390"/>
              </w:tabs>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e)   </w:t>
            </w:r>
            <w:r>
              <w:rPr>
                <w:rFonts w:ascii="Arial" w:eastAsia="Times New Roman" w:hAnsi="Arial" w:cs="Arial"/>
                <w:color w:val="000000"/>
                <w:sz w:val="20"/>
                <w:szCs w:val="20"/>
              </w:rPr>
              <w:tab/>
              <w:t>Lo studente rispetta puntualmente le scadenze e svolge il lavoro assegnato.</w:t>
            </w:r>
          </w:p>
        </w:tc>
      </w:tr>
      <w:tr w:rsidR="003C0291" w14:paraId="295F2957" w14:textId="77777777" w:rsidTr="008C658F">
        <w:trPr>
          <w:trHeight w:val="187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D5F653E" w14:textId="77777777" w:rsidR="003C0291" w:rsidRDefault="003C0291" w:rsidP="008C658F">
            <w:pPr>
              <w:spacing w:after="0" w:line="240" w:lineRule="auto"/>
              <w:ind w:left="740" w:hanging="698"/>
              <w:textAlignment w:val="baseline"/>
              <w:rPr>
                <w:rFonts w:ascii="Arial" w:eastAsia="Times New Roman" w:hAnsi="Arial" w:cs="Arial"/>
                <w:b/>
                <w:sz w:val="20"/>
                <w:szCs w:val="20"/>
              </w:rPr>
            </w:pPr>
            <w:r>
              <w:rPr>
                <w:rFonts w:ascii="Arial" w:eastAsia="Times New Roman" w:hAnsi="Arial" w:cs="Arial"/>
                <w:b/>
                <w:color w:val="000000"/>
                <w:sz w:val="20"/>
                <w:szCs w:val="20"/>
              </w:rPr>
              <w:t>8</w:t>
            </w:r>
          </w:p>
        </w:tc>
        <w:tc>
          <w:tcPr>
            <w:tcW w:w="798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FBBE40B" w14:textId="77777777" w:rsidR="003C0291" w:rsidRDefault="003C0291" w:rsidP="008C658F">
            <w:pPr>
              <w:tabs>
                <w:tab w:val="left" w:pos="0"/>
                <w:tab w:val="left" w:pos="106"/>
                <w:tab w:val="left" w:pos="390"/>
              </w:tabs>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a)  </w:t>
            </w:r>
            <w:r>
              <w:rPr>
                <w:rFonts w:ascii="Arial" w:eastAsia="Times New Roman" w:hAnsi="Arial" w:cs="Arial"/>
                <w:color w:val="000000"/>
                <w:sz w:val="20"/>
                <w:szCs w:val="20"/>
              </w:rPr>
              <w:tab/>
              <w:t>Lo studente si comporta generalmente in maniera corretta e rispettosa delle norme, delle persone e degli ambienti frequentati.</w:t>
            </w:r>
          </w:p>
          <w:p w14:paraId="6628892F" w14:textId="77777777" w:rsidR="003C0291" w:rsidRDefault="003C0291" w:rsidP="008C658F">
            <w:pPr>
              <w:tabs>
                <w:tab w:val="left" w:pos="0"/>
                <w:tab w:val="left" w:pos="106"/>
                <w:tab w:val="left" w:pos="390"/>
              </w:tabs>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b)  </w:t>
            </w:r>
            <w:r>
              <w:rPr>
                <w:rFonts w:ascii="Arial" w:eastAsia="Times New Roman" w:hAnsi="Arial" w:cs="Arial"/>
                <w:color w:val="000000"/>
                <w:sz w:val="20"/>
                <w:szCs w:val="20"/>
              </w:rPr>
              <w:tab/>
              <w:t>Lo studente dimostra interesse per le attività didattiche proposte.</w:t>
            </w:r>
          </w:p>
          <w:p w14:paraId="3C23AE69" w14:textId="77777777" w:rsidR="003C0291" w:rsidRDefault="003C0291" w:rsidP="008C658F">
            <w:pPr>
              <w:tabs>
                <w:tab w:val="left" w:pos="0"/>
                <w:tab w:val="left" w:pos="106"/>
                <w:tab w:val="left" w:pos="390"/>
              </w:tabs>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c)  </w:t>
            </w:r>
            <w:r>
              <w:rPr>
                <w:rFonts w:ascii="Arial" w:eastAsia="Times New Roman" w:hAnsi="Arial" w:cs="Arial"/>
                <w:color w:val="000000"/>
                <w:sz w:val="20"/>
                <w:szCs w:val="20"/>
              </w:rPr>
              <w:tab/>
              <w:t>Lo studente è disponibile al dialogo formativo ed educativo.</w:t>
            </w:r>
          </w:p>
          <w:p w14:paraId="3FE6BFEC" w14:textId="77777777" w:rsidR="003C0291" w:rsidRDefault="003C0291" w:rsidP="008C658F">
            <w:pPr>
              <w:tabs>
                <w:tab w:val="left" w:pos="0"/>
                <w:tab w:val="left" w:pos="106"/>
                <w:tab w:val="left" w:pos="390"/>
              </w:tabs>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d)  </w:t>
            </w:r>
            <w:r>
              <w:rPr>
                <w:rFonts w:ascii="Arial" w:eastAsia="Times New Roman" w:hAnsi="Arial" w:cs="Arial"/>
                <w:color w:val="000000"/>
                <w:sz w:val="20"/>
                <w:szCs w:val="20"/>
              </w:rPr>
              <w:tab/>
              <w:t>Lo studente dimostra un accettabile impegno sia nell’attività svolta a scuola sia nello studio individuale.</w:t>
            </w:r>
          </w:p>
          <w:p w14:paraId="125D890B" w14:textId="77777777" w:rsidR="003C0291" w:rsidRDefault="003C0291" w:rsidP="008C658F">
            <w:pPr>
              <w:tabs>
                <w:tab w:val="left" w:pos="0"/>
                <w:tab w:val="left" w:pos="106"/>
                <w:tab w:val="left" w:pos="390"/>
              </w:tabs>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e)  </w:t>
            </w:r>
            <w:r>
              <w:rPr>
                <w:rFonts w:ascii="Arial" w:eastAsia="Times New Roman" w:hAnsi="Arial" w:cs="Arial"/>
                <w:color w:val="000000"/>
                <w:sz w:val="20"/>
                <w:szCs w:val="20"/>
              </w:rPr>
              <w:tab/>
              <w:t>Generalmente lo studente rispetta le scadenze e svolge il lavoro assegnato.</w:t>
            </w:r>
          </w:p>
        </w:tc>
      </w:tr>
      <w:tr w:rsidR="003C0291" w14:paraId="75F5EC75" w14:textId="77777777" w:rsidTr="008C658F">
        <w:trPr>
          <w:trHeight w:val="1589"/>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2C1A6E0" w14:textId="77777777" w:rsidR="003C0291" w:rsidRDefault="003C0291" w:rsidP="008C658F">
            <w:pPr>
              <w:spacing w:after="0" w:line="240" w:lineRule="auto"/>
              <w:ind w:left="740" w:hanging="698"/>
              <w:textAlignment w:val="baseline"/>
              <w:rPr>
                <w:rFonts w:ascii="Arial" w:eastAsia="Times New Roman" w:hAnsi="Arial" w:cs="Arial"/>
                <w:b/>
                <w:sz w:val="20"/>
                <w:szCs w:val="20"/>
              </w:rPr>
            </w:pPr>
            <w:r>
              <w:rPr>
                <w:rFonts w:ascii="Arial" w:eastAsia="Times New Roman" w:hAnsi="Arial" w:cs="Arial"/>
                <w:b/>
                <w:color w:val="000000"/>
                <w:sz w:val="20"/>
                <w:szCs w:val="20"/>
              </w:rPr>
              <w:t>7</w:t>
            </w:r>
          </w:p>
        </w:tc>
        <w:tc>
          <w:tcPr>
            <w:tcW w:w="798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2BC907"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a)  </w:t>
            </w:r>
            <w:r>
              <w:rPr>
                <w:rFonts w:ascii="Arial" w:eastAsia="Times New Roman" w:hAnsi="Arial" w:cs="Arial"/>
                <w:color w:val="000000"/>
                <w:sz w:val="20"/>
                <w:szCs w:val="20"/>
              </w:rPr>
              <w:tab/>
              <w:t>Occasionalmente lo studente ha avuto comportamenti poco rispettosi delle norme e/o delle persone e/o degli ambienti frequentanti.</w:t>
            </w:r>
          </w:p>
          <w:p w14:paraId="1CCBC95E"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b)  </w:t>
            </w:r>
            <w:r>
              <w:rPr>
                <w:rFonts w:ascii="Arial" w:eastAsia="Times New Roman" w:hAnsi="Arial" w:cs="Arial"/>
                <w:color w:val="000000"/>
                <w:sz w:val="20"/>
                <w:szCs w:val="20"/>
              </w:rPr>
              <w:tab/>
              <w:t>Lo studente, pur non essendosi reso protagonista di importanti atti di indisciplina, ha scarso interesse per le attività didattiche proposte e non partecipa attivamente al dialogo formativo ed educativo.</w:t>
            </w:r>
          </w:p>
          <w:p w14:paraId="50F8DAFD"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c)  </w:t>
            </w:r>
            <w:r>
              <w:rPr>
                <w:rFonts w:ascii="Arial" w:eastAsia="Times New Roman" w:hAnsi="Arial" w:cs="Arial"/>
                <w:color w:val="000000"/>
                <w:sz w:val="20"/>
                <w:szCs w:val="20"/>
              </w:rPr>
              <w:tab/>
              <w:t>Lo studente dimostra un impegno discontinuo nelle attività casalinghe, spesso non rispetta le scadenze e non svolge il lavoro assegnato.</w:t>
            </w:r>
          </w:p>
        </w:tc>
      </w:tr>
      <w:tr w:rsidR="003C0291" w14:paraId="49C930DF" w14:textId="77777777" w:rsidTr="008C658F">
        <w:trPr>
          <w:trHeight w:val="3159"/>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67D2875" w14:textId="77777777" w:rsidR="003C0291" w:rsidRDefault="003C0291" w:rsidP="008C658F">
            <w:pPr>
              <w:spacing w:after="0" w:line="240" w:lineRule="auto"/>
              <w:ind w:left="740" w:hanging="698"/>
              <w:textAlignment w:val="baseline"/>
              <w:rPr>
                <w:rFonts w:ascii="Arial" w:eastAsia="Times New Roman" w:hAnsi="Arial" w:cs="Arial"/>
                <w:b/>
                <w:sz w:val="20"/>
                <w:szCs w:val="20"/>
              </w:rPr>
            </w:pPr>
            <w:r>
              <w:rPr>
                <w:rFonts w:ascii="Arial" w:eastAsia="Times New Roman" w:hAnsi="Arial" w:cs="Arial"/>
                <w:b/>
                <w:color w:val="000000"/>
                <w:sz w:val="20"/>
                <w:szCs w:val="20"/>
              </w:rPr>
              <w:t>6</w:t>
            </w:r>
          </w:p>
        </w:tc>
        <w:tc>
          <w:tcPr>
            <w:tcW w:w="798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A85F655"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a)  </w:t>
            </w:r>
            <w:r>
              <w:rPr>
                <w:rFonts w:ascii="Arial" w:eastAsia="Times New Roman" w:hAnsi="Arial" w:cs="Arial"/>
                <w:color w:val="000000"/>
                <w:sz w:val="20"/>
                <w:szCs w:val="20"/>
              </w:rPr>
              <w:tab/>
              <w:t>Lo studente dimostra un impegno molto scarso nelle attività casalinghe di lavoro e di studio.</w:t>
            </w:r>
          </w:p>
          <w:p w14:paraId="4047EF06"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b)  </w:t>
            </w:r>
            <w:r>
              <w:rPr>
                <w:rFonts w:ascii="Arial" w:eastAsia="Times New Roman" w:hAnsi="Arial" w:cs="Arial"/>
                <w:color w:val="000000"/>
                <w:sz w:val="20"/>
                <w:szCs w:val="20"/>
              </w:rPr>
              <w:tab/>
              <w:t>Lo studente ha fatto registrare un elevato numero di assenze e/o di ritardi, in assenza di una documentata causa di forza maggiore.</w:t>
            </w:r>
          </w:p>
          <w:p w14:paraId="22A99259"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c)  </w:t>
            </w:r>
            <w:r>
              <w:rPr>
                <w:rFonts w:ascii="Arial" w:eastAsia="Times New Roman" w:hAnsi="Arial" w:cs="Arial"/>
                <w:color w:val="000000"/>
                <w:sz w:val="20"/>
                <w:szCs w:val="20"/>
              </w:rPr>
              <w:tab/>
              <w:t>Lo studente rappresenta un elemento disgregante all’interno del gruppo classe, turba il regolare svolgimento delle attività didattiche determinando situazioni conflittuali.</w:t>
            </w:r>
          </w:p>
          <w:p w14:paraId="5E6019A7"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d)  </w:t>
            </w:r>
            <w:r>
              <w:rPr>
                <w:rFonts w:ascii="Arial" w:eastAsia="Times New Roman" w:hAnsi="Arial" w:cs="Arial"/>
                <w:color w:val="000000"/>
                <w:sz w:val="20"/>
                <w:szCs w:val="20"/>
              </w:rPr>
              <w:tab/>
              <w:t>Lo studente si è reso protagonista di ripetuti e significativi episodi di indisciplina documentati sul registro di classe.</w:t>
            </w:r>
          </w:p>
          <w:p w14:paraId="27C4F3C9"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e)  </w:t>
            </w:r>
            <w:r>
              <w:rPr>
                <w:rFonts w:ascii="Arial" w:eastAsia="Times New Roman" w:hAnsi="Arial" w:cs="Arial"/>
                <w:color w:val="000000"/>
                <w:sz w:val="20"/>
                <w:szCs w:val="20"/>
              </w:rPr>
              <w:tab/>
              <w:t>Lo studente si è reso protagonista di comportamenti che hanno determinato l’adozione di una o più sanzioni disciplinari di sospensione, ma ha mostrato di essersi ravveduto con concrete azioni riparatorie, recedendo dai suoi comportamenti scorretti e modificando positivamente l’impegno, l’interesse e la partecipazione al dialogo didattico ed educativo. Egli ha così dimostrato di aver progredito nel percorso di crescita e di maturazione, in ordine alle finalità espresse dal DPR n.122</w:t>
            </w:r>
          </w:p>
        </w:tc>
      </w:tr>
      <w:tr w:rsidR="003C0291" w14:paraId="07E835D6" w14:textId="77777777" w:rsidTr="008C658F">
        <w:trPr>
          <w:trHeight w:val="4079"/>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664C675" w14:textId="77777777" w:rsidR="003C0291" w:rsidRDefault="003C0291" w:rsidP="008C658F">
            <w:pPr>
              <w:spacing w:after="0" w:line="240" w:lineRule="auto"/>
              <w:ind w:left="740" w:hanging="698"/>
              <w:textAlignment w:val="baseline"/>
              <w:rPr>
                <w:rFonts w:ascii="Arial" w:eastAsia="Times New Roman" w:hAnsi="Arial" w:cs="Arial"/>
                <w:b/>
                <w:sz w:val="20"/>
                <w:szCs w:val="20"/>
              </w:rPr>
            </w:pPr>
            <w:r>
              <w:rPr>
                <w:rFonts w:ascii="Arial" w:eastAsia="Times New Roman" w:hAnsi="Arial" w:cs="Arial"/>
                <w:b/>
                <w:color w:val="000000"/>
                <w:sz w:val="20"/>
                <w:szCs w:val="20"/>
              </w:rPr>
              <w:lastRenderedPageBreak/>
              <w:t>5</w:t>
            </w:r>
          </w:p>
        </w:tc>
        <w:tc>
          <w:tcPr>
            <w:tcW w:w="798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31E627A"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1.      Lo studente si è reso protagonista di comportamenti che hanno determinato l’adozione di una o più sanzioni disciplinari, a seguito della sanzione di natura educativa e riparatoria, non ha mostrato alcun concreto ravvedimento, persistendo nei suoi comportamenti gravemente scorretti e dimostrando così di non aver progredito nel percorso di crescita e di maturazione, in ordine alle finalità espresse dal DPR n° 122.</w:t>
            </w:r>
          </w:p>
          <w:p w14:paraId="5FB4B258"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2.      Lo studente ha frequentato le lezioni per meno del quorum di presenze fissato dalla legge, in assenza di una documentata causa di forza maggiore; non ha assolto assiduamente gli impegni di studio; l’interesse e la partecipazione alle attività didattiche sono state scarse o quasi nulle nella maggior parte delle discipline.</w:t>
            </w:r>
          </w:p>
          <w:p w14:paraId="322AB382"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3.  </w:t>
            </w:r>
            <w:r>
              <w:rPr>
                <w:rFonts w:ascii="Arial" w:eastAsia="Times New Roman" w:hAnsi="Arial" w:cs="Arial"/>
                <w:color w:val="000000"/>
                <w:sz w:val="20"/>
                <w:szCs w:val="20"/>
              </w:rPr>
              <w:tab/>
              <w:t>Lo studente ha tenuto un comportamento scorretto e irrispettoso nei confronti del Dirigente Scolastico e/o dei docenti e /o del personale scolastico o di chiunque sia coinvolto in attività didattiche compreso, il leso diritto allo studio anche solo parziale, inficiando il regolare svolgimento delle lezioni.</w:t>
            </w:r>
          </w:p>
          <w:p w14:paraId="2B355E64"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4.  </w:t>
            </w:r>
            <w:r>
              <w:rPr>
                <w:rFonts w:ascii="Arial" w:eastAsia="Times New Roman" w:hAnsi="Arial" w:cs="Arial"/>
                <w:color w:val="000000"/>
                <w:sz w:val="20"/>
                <w:szCs w:val="20"/>
              </w:rPr>
              <w:tab/>
              <w:t>Lo studente con comportamenti colposi, derivanti dalla consapevole inosservanza delle norme stabilite, dei regolamenti vigenti o delle indicazioni di lavoro ricevute, ha danneggiato gravemente strumenti e/o materiali e/o strutture di proprietà della scuola o di chiunque si trovi a frequentare l’ambiente scolastico o sia coinvolto in attività didattiche.</w:t>
            </w:r>
          </w:p>
          <w:p w14:paraId="3972E5D7" w14:textId="77777777" w:rsidR="003C0291" w:rsidRDefault="003C0291" w:rsidP="008C658F">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5.  </w:t>
            </w:r>
            <w:r>
              <w:rPr>
                <w:rFonts w:ascii="Arial" w:eastAsia="Times New Roman" w:hAnsi="Arial" w:cs="Arial"/>
                <w:color w:val="000000"/>
                <w:sz w:val="20"/>
                <w:szCs w:val="20"/>
              </w:rPr>
              <w:tab/>
              <w:t>Lo studente si è appropriato indebitamente di beni e/o strumenti e/o materiali di proprietà della scuola o di chiunque si trovi a frequentare l’ambiente scolastico o sia coinvolto in attività didattiche.</w:t>
            </w:r>
          </w:p>
        </w:tc>
      </w:tr>
    </w:tbl>
    <w:p w14:paraId="72660637" w14:textId="77777777" w:rsidR="003C0291" w:rsidRDefault="003C0291" w:rsidP="003C0291">
      <w:pPr>
        <w:spacing w:after="0" w:line="240" w:lineRule="auto"/>
        <w:jc w:val="both"/>
        <w:textAlignment w:val="baseline"/>
        <w:rPr>
          <w:rFonts w:ascii="Arial" w:eastAsia="Times New Roman" w:hAnsi="Arial" w:cs="Arial"/>
          <w:color w:val="000000"/>
          <w:sz w:val="20"/>
          <w:szCs w:val="20"/>
        </w:rPr>
      </w:pPr>
    </w:p>
    <w:p w14:paraId="4F096404" w14:textId="77777777" w:rsidR="003C0291" w:rsidRDefault="003C0291" w:rsidP="003C0291">
      <w:pPr>
        <w:spacing w:after="0" w:line="240" w:lineRule="auto"/>
        <w:ind w:left="709"/>
        <w:jc w:val="both"/>
        <w:textAlignment w:val="baseline"/>
        <w:rPr>
          <w:rFonts w:ascii="Arial" w:eastAsia="Times New Roman" w:hAnsi="Arial" w:cs="Arial"/>
          <w:color w:val="000000"/>
          <w:sz w:val="20"/>
          <w:szCs w:val="20"/>
        </w:rPr>
      </w:pPr>
    </w:p>
    <w:p w14:paraId="364EC6FE" w14:textId="77777777" w:rsidR="003C0291" w:rsidRDefault="003C0291" w:rsidP="003C0291">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La valutazione degli apprendimenti degli alunni è effettuata dal Consiglio di classe, formato ai sensi dell’art.5 del Testo Unico di cui al decreto legislativo 297 del 16 aprile 1994, e successive modificazioni, presieduto dal </w:t>
      </w:r>
      <w:proofErr w:type="spellStart"/>
      <w:r>
        <w:rPr>
          <w:rFonts w:ascii="Arial" w:eastAsia="Times New Roman" w:hAnsi="Arial" w:cs="Arial"/>
          <w:color w:val="000000"/>
          <w:sz w:val="20"/>
          <w:szCs w:val="20"/>
        </w:rPr>
        <w:t>D.s</w:t>
      </w:r>
      <w:proofErr w:type="spellEnd"/>
      <w:r>
        <w:rPr>
          <w:rFonts w:ascii="Arial" w:eastAsia="Times New Roman" w:hAnsi="Arial" w:cs="Arial"/>
          <w:color w:val="000000"/>
          <w:sz w:val="20"/>
          <w:szCs w:val="20"/>
        </w:rPr>
        <w:t>. o da un suo delegato, con deliberazione assunta, ove necessario, a maggioranza;</w:t>
      </w:r>
    </w:p>
    <w:p w14:paraId="0734DA70" w14:textId="77777777" w:rsidR="003C0291" w:rsidRDefault="003C0291" w:rsidP="003C0291">
      <w:pPr>
        <w:numPr>
          <w:ilvl w:val="0"/>
          <w:numId w:val="8"/>
        </w:numPr>
        <w:spacing w:after="0" w:line="240" w:lineRule="auto"/>
        <w:ind w:left="0"/>
        <w:contextualSpacing/>
        <w:jc w:val="both"/>
        <w:textAlignment w:val="baseline"/>
        <w:rPr>
          <w:rFonts w:ascii="Arial" w:eastAsia="Times New Roman" w:hAnsi="Arial" w:cs="Arial"/>
          <w:sz w:val="20"/>
          <w:szCs w:val="20"/>
        </w:rPr>
      </w:pPr>
      <w:r>
        <w:rPr>
          <w:rFonts w:ascii="Arial" w:eastAsia="Times New Roman" w:hAnsi="Arial" w:cs="Arial"/>
          <w:color w:val="000000"/>
          <w:sz w:val="20"/>
          <w:szCs w:val="20"/>
        </w:rPr>
        <w:t>i docenti di sostegno partecipano alla valutazione di tutti gli alunni, avendo come oggetto del proprio giudizio, relativamente agli alunni disabili, i criteri indicati dall’art.314, comma 2, del Testo Unico;</w:t>
      </w:r>
    </w:p>
    <w:p w14:paraId="11ACBE33" w14:textId="77777777" w:rsidR="003C0291" w:rsidRDefault="003C0291" w:rsidP="003C0291">
      <w:pPr>
        <w:numPr>
          <w:ilvl w:val="0"/>
          <w:numId w:val="8"/>
        </w:numPr>
        <w:spacing w:after="0" w:line="240" w:lineRule="auto"/>
        <w:ind w:left="0"/>
        <w:contextualSpacing/>
        <w:jc w:val="both"/>
        <w:textAlignment w:val="baseline"/>
        <w:rPr>
          <w:rFonts w:ascii="Arial" w:eastAsia="Times New Roman" w:hAnsi="Arial" w:cs="Arial"/>
          <w:sz w:val="20"/>
          <w:szCs w:val="20"/>
        </w:rPr>
      </w:pPr>
      <w:r>
        <w:rPr>
          <w:rFonts w:ascii="Arial" w:eastAsia="Times New Roman" w:hAnsi="Arial" w:cs="Arial"/>
          <w:color w:val="000000"/>
          <w:sz w:val="20"/>
          <w:szCs w:val="20"/>
        </w:rPr>
        <w:t>nella valutazione dei DSA è d’obbligo riferirsi ai criteri individuati e condivisi nel PDP di ciascun allievo;</w:t>
      </w:r>
    </w:p>
    <w:p w14:paraId="2B097741" w14:textId="77777777" w:rsidR="003C0291" w:rsidRDefault="003C0291" w:rsidP="003C0291">
      <w:pPr>
        <w:numPr>
          <w:ilvl w:val="0"/>
          <w:numId w:val="8"/>
        </w:numPr>
        <w:spacing w:after="0" w:line="240" w:lineRule="auto"/>
        <w:ind w:left="0"/>
        <w:contextualSpacing/>
        <w:jc w:val="both"/>
        <w:textAlignment w:val="baseline"/>
        <w:rPr>
          <w:rFonts w:ascii="Arial" w:eastAsia="Times New Roman" w:hAnsi="Arial" w:cs="Arial"/>
          <w:sz w:val="20"/>
          <w:szCs w:val="20"/>
        </w:rPr>
      </w:pPr>
      <w:r>
        <w:rPr>
          <w:rFonts w:ascii="Arial" w:eastAsia="Times New Roman" w:hAnsi="Arial" w:cs="Arial"/>
          <w:color w:val="000000"/>
          <w:sz w:val="20"/>
          <w:szCs w:val="20"/>
        </w:rPr>
        <w:t>la valutazione dell’IRC resta disciplinata dall’art.39 del Testo Unico n.297, ed è espressa senza voto numerico.</w:t>
      </w:r>
    </w:p>
    <w:p w14:paraId="2530D274" w14:textId="77777777" w:rsidR="003C0291" w:rsidRDefault="003C0291" w:rsidP="003C0291">
      <w:pPr>
        <w:numPr>
          <w:ilvl w:val="0"/>
          <w:numId w:val="8"/>
        </w:numPr>
        <w:spacing w:after="0" w:line="240" w:lineRule="auto"/>
        <w:ind w:left="0"/>
        <w:contextualSpacing/>
        <w:jc w:val="both"/>
        <w:textAlignment w:val="baseline"/>
        <w:rPr>
          <w:rFonts w:ascii="Arial" w:eastAsia="Times New Roman" w:hAnsi="Arial" w:cs="Arial"/>
          <w:sz w:val="20"/>
          <w:szCs w:val="20"/>
        </w:rPr>
      </w:pPr>
      <w:r>
        <w:rPr>
          <w:rFonts w:ascii="Arial" w:eastAsia="Times New Roman" w:hAnsi="Arial" w:cs="Arial"/>
          <w:color w:val="000000"/>
          <w:sz w:val="20"/>
          <w:szCs w:val="20"/>
        </w:rPr>
        <w:t>i periodi di apprendimento mediante esperienze di lavoro fanno parte integrante dei percorsi formativi personalizzati ai sensi dell’art.4, comma 2, del decreto legislativo n.77 del 15 aprile 2005. la valutazione, la certificazione e il riconoscimento dei crediti relativamente ai percorsi di alternanza scuola lavoro avvengono secondo le disposizioni di cui all’art. 6 del medesimo decreto legislativo n. 77.</w:t>
      </w:r>
    </w:p>
    <w:p w14:paraId="5D067DD0" w14:textId="77777777" w:rsidR="003C0291" w:rsidRDefault="003C0291" w:rsidP="003C0291">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Per l'accesso alla valutazione finale di ogni studente è richiesta la frequenza di almeno tre quarti dell'orario annuale personalizzato. Il monte ore è calcolato moltiplicando il numero di ore di lezione settimanale previsto dal piano di studi per la singola classe per il numero di settimane di scuola tenendo conto dell’esperienza in DAD.</w:t>
      </w:r>
    </w:p>
    <w:p w14:paraId="5D156DF3" w14:textId="77777777" w:rsidR="003C0291" w:rsidRDefault="003C0291" w:rsidP="003C0291">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Vanno conteggiate come presenze:</w:t>
      </w:r>
    </w:p>
    <w:p w14:paraId="1A27F7DE" w14:textId="77777777" w:rsidR="003C0291" w:rsidRDefault="003C0291" w:rsidP="003C0291">
      <w:pPr>
        <w:numPr>
          <w:ilvl w:val="0"/>
          <w:numId w:val="7"/>
        </w:numPr>
        <w:spacing w:after="0" w:line="240" w:lineRule="auto"/>
        <w:ind w:left="0"/>
        <w:contextualSpacing/>
        <w:jc w:val="both"/>
        <w:textAlignment w:val="baseline"/>
        <w:rPr>
          <w:rFonts w:ascii="Arial" w:eastAsia="Times New Roman" w:hAnsi="Arial" w:cs="Arial"/>
          <w:sz w:val="20"/>
          <w:szCs w:val="20"/>
        </w:rPr>
      </w:pPr>
      <w:r>
        <w:rPr>
          <w:rFonts w:ascii="Arial" w:eastAsia="Times New Roman" w:hAnsi="Arial" w:cs="Arial"/>
          <w:color w:val="000000"/>
          <w:sz w:val="20"/>
          <w:szCs w:val="20"/>
        </w:rPr>
        <w:t>la partecipazione ad attività culturali e formative approvate dagli organi collegiali della scuola (campionati studenteschi, progetti didattici inseriti nel POF e/o approvati dal Consiglio di classe, attività di orientamento, ecc.)</w:t>
      </w:r>
    </w:p>
    <w:p w14:paraId="0A5CCB68" w14:textId="77777777" w:rsidR="003C0291" w:rsidRDefault="003C0291" w:rsidP="003C0291">
      <w:pPr>
        <w:numPr>
          <w:ilvl w:val="0"/>
          <w:numId w:val="6"/>
        </w:numPr>
        <w:spacing w:after="0" w:line="240" w:lineRule="auto"/>
        <w:ind w:left="0"/>
        <w:contextualSpacing/>
        <w:jc w:val="both"/>
        <w:textAlignment w:val="baseline"/>
        <w:rPr>
          <w:rFonts w:ascii="Arial" w:eastAsia="Times New Roman" w:hAnsi="Arial" w:cs="Arial"/>
          <w:sz w:val="20"/>
          <w:szCs w:val="20"/>
        </w:rPr>
      </w:pPr>
      <w:r>
        <w:rPr>
          <w:rFonts w:ascii="Arial" w:eastAsia="Times New Roman" w:hAnsi="Arial" w:cs="Arial"/>
          <w:color w:val="000000"/>
          <w:sz w:val="20"/>
          <w:szCs w:val="20"/>
        </w:rPr>
        <w:t>attività didattica extrascolastica (uscite didattiche, viaggi e visite di istruzione, scambi culturali, ecc.)</w:t>
      </w:r>
    </w:p>
    <w:p w14:paraId="24F3FA66" w14:textId="77777777" w:rsidR="003C0291" w:rsidRDefault="003C0291" w:rsidP="003C0291">
      <w:pPr>
        <w:numPr>
          <w:ilvl w:val="0"/>
          <w:numId w:val="6"/>
        </w:numPr>
        <w:spacing w:after="0" w:line="240" w:lineRule="auto"/>
        <w:ind w:left="0"/>
        <w:contextualSpacing/>
        <w:jc w:val="both"/>
        <w:textAlignment w:val="baseline"/>
        <w:rPr>
          <w:rFonts w:ascii="Arial" w:eastAsia="Times New Roman" w:hAnsi="Arial" w:cs="Arial"/>
          <w:sz w:val="20"/>
          <w:szCs w:val="20"/>
        </w:rPr>
      </w:pPr>
      <w:r>
        <w:rPr>
          <w:rFonts w:ascii="Arial" w:eastAsia="Times New Roman" w:hAnsi="Arial" w:cs="Arial"/>
          <w:color w:val="000000"/>
          <w:sz w:val="20"/>
          <w:szCs w:val="20"/>
        </w:rPr>
        <w:t>la partecipazione a stage e percorsi di alternanza scuola lavoro,</w:t>
      </w:r>
    </w:p>
    <w:p w14:paraId="3ED9D593" w14:textId="77777777" w:rsidR="003C0291" w:rsidRDefault="003C0291" w:rsidP="003C0291">
      <w:pPr>
        <w:numPr>
          <w:ilvl w:val="0"/>
          <w:numId w:val="6"/>
        </w:numPr>
        <w:spacing w:after="0" w:line="240" w:lineRule="auto"/>
        <w:ind w:left="0"/>
        <w:contextualSpacing/>
        <w:jc w:val="both"/>
        <w:textAlignment w:val="baseline"/>
        <w:rPr>
          <w:rFonts w:ascii="Arial" w:eastAsia="Times New Roman" w:hAnsi="Arial" w:cs="Arial"/>
          <w:sz w:val="20"/>
          <w:szCs w:val="20"/>
        </w:rPr>
      </w:pPr>
      <w:r>
        <w:rPr>
          <w:rFonts w:ascii="Arial" w:eastAsia="Times New Roman" w:hAnsi="Arial" w:cs="Arial"/>
          <w:color w:val="000000"/>
          <w:sz w:val="20"/>
          <w:szCs w:val="20"/>
        </w:rPr>
        <w:t>la partecipazione ad esami di certificazione esterna o a concorsi.</w:t>
      </w:r>
    </w:p>
    <w:p w14:paraId="45E33CEC" w14:textId="77777777" w:rsidR="003C0291" w:rsidRDefault="003C0291" w:rsidP="003C0291">
      <w:pPr>
        <w:spacing w:after="0" w:line="240" w:lineRule="auto"/>
        <w:textAlignment w:val="baseline"/>
        <w:rPr>
          <w:rFonts w:ascii="Arial" w:eastAsia="Times New Roman" w:hAnsi="Arial" w:cs="Arial"/>
          <w:sz w:val="20"/>
          <w:szCs w:val="20"/>
        </w:rPr>
      </w:pPr>
      <w:r>
        <w:rPr>
          <w:rFonts w:ascii="Arial" w:eastAsia="Times New Roman" w:hAnsi="Arial" w:cs="Arial"/>
          <w:color w:val="000000"/>
          <w:sz w:val="20"/>
          <w:szCs w:val="20"/>
        </w:rPr>
        <w:t>In tutti questi casi sul registro di classe e su quello personale del docente va annotata la motivazione della mancata presenza in aula.</w:t>
      </w:r>
    </w:p>
    <w:p w14:paraId="39A4FF61" w14:textId="77777777" w:rsidR="003C0291" w:rsidRDefault="003C0291" w:rsidP="003C0291">
      <w:pPr>
        <w:spacing w:after="0" w:line="240" w:lineRule="auto"/>
        <w:ind w:right="57"/>
        <w:textAlignment w:val="baseline"/>
        <w:rPr>
          <w:rFonts w:ascii="Arial" w:eastAsia="Times New Roman" w:hAnsi="Arial" w:cs="Arial"/>
          <w:color w:val="000000"/>
          <w:sz w:val="20"/>
          <w:szCs w:val="20"/>
          <w:u w:val="single"/>
        </w:rPr>
      </w:pPr>
    </w:p>
    <w:p w14:paraId="09E5F752" w14:textId="77777777" w:rsidR="003C0291" w:rsidRDefault="003C0291" w:rsidP="003C0291">
      <w:pPr>
        <w:spacing w:after="0" w:line="240" w:lineRule="auto"/>
        <w:ind w:right="57"/>
        <w:contextualSpacing/>
        <w:textAlignment w:val="baseline"/>
        <w:rPr>
          <w:rFonts w:ascii="Arial" w:eastAsia="Times New Roman" w:hAnsi="Arial" w:cs="Arial"/>
          <w:color w:val="000000"/>
          <w:sz w:val="20"/>
          <w:szCs w:val="20"/>
          <w:u w:val="single"/>
        </w:rPr>
      </w:pPr>
      <w:r>
        <w:rPr>
          <w:rFonts w:ascii="Arial" w:eastAsia="Times New Roman" w:hAnsi="Arial" w:cs="Arial"/>
          <w:color w:val="000000"/>
          <w:sz w:val="20"/>
          <w:szCs w:val="20"/>
          <w:u w:val="single"/>
        </w:rPr>
        <w:t>Livelli di competenza (standard di apprendimento) corrispondenti ai livelli di padronanza raggiunti dagli studenti)</w:t>
      </w:r>
    </w:p>
    <w:p w14:paraId="564DB86A" w14:textId="77777777" w:rsidR="003C0291" w:rsidRDefault="003C0291" w:rsidP="003C0291">
      <w:pPr>
        <w:spacing w:after="0" w:line="240" w:lineRule="auto"/>
        <w:ind w:right="57"/>
        <w:contextualSpacing/>
        <w:textAlignment w:val="baseline"/>
        <w:rPr>
          <w:rFonts w:ascii="Arial" w:eastAsia="Times New Roman" w:hAnsi="Arial" w:cs="Arial"/>
          <w:color w:val="000000"/>
          <w:sz w:val="20"/>
          <w:szCs w:val="20"/>
          <w:u w:val="single"/>
        </w:rPr>
      </w:pPr>
    </w:p>
    <w:tbl>
      <w:tblPr>
        <w:tblW w:w="8551" w:type="dxa"/>
        <w:tblInd w:w="16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862"/>
        <w:gridCol w:w="2153"/>
        <w:gridCol w:w="2126"/>
        <w:gridCol w:w="2410"/>
      </w:tblGrid>
      <w:tr w:rsidR="003C0291" w14:paraId="57EC6BA9" w14:textId="77777777" w:rsidTr="008C658F">
        <w:trPr>
          <w:trHeight w:val="377"/>
        </w:trPr>
        <w:tc>
          <w:tcPr>
            <w:tcW w:w="1862"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70" w:type="dxa"/>
            </w:tcMar>
          </w:tcPr>
          <w:p w14:paraId="7EA89A1D" w14:textId="77777777" w:rsidR="003C0291" w:rsidRDefault="003C0291" w:rsidP="008C658F">
            <w:pPr>
              <w:spacing w:after="0" w:line="240" w:lineRule="auto"/>
              <w:ind w:left="57" w:right="57"/>
              <w:jc w:val="center"/>
              <w:textAlignment w:val="baseline"/>
              <w:rPr>
                <w:rFonts w:ascii="Arial" w:eastAsia="Times New Roman" w:hAnsi="Arial" w:cs="Arial"/>
                <w:sz w:val="20"/>
                <w:szCs w:val="20"/>
              </w:rPr>
            </w:pPr>
            <w:r>
              <w:rPr>
                <w:rFonts w:ascii="Arial" w:eastAsia="Times New Roman" w:hAnsi="Arial" w:cs="Arial"/>
                <w:color w:val="000000"/>
                <w:sz w:val="20"/>
                <w:szCs w:val="20"/>
              </w:rPr>
              <w:t>LIVELLO</w:t>
            </w:r>
          </w:p>
        </w:tc>
        <w:tc>
          <w:tcPr>
            <w:tcW w:w="215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70" w:type="dxa"/>
            </w:tcMar>
          </w:tcPr>
          <w:p w14:paraId="252D420C" w14:textId="77777777" w:rsidR="003C0291" w:rsidRDefault="003C0291" w:rsidP="008C658F">
            <w:pPr>
              <w:spacing w:after="0" w:line="240" w:lineRule="auto"/>
              <w:ind w:left="57" w:right="57"/>
              <w:jc w:val="center"/>
              <w:textAlignment w:val="baseline"/>
              <w:rPr>
                <w:rFonts w:ascii="Arial" w:eastAsia="Times New Roman" w:hAnsi="Arial" w:cs="Arial"/>
                <w:sz w:val="20"/>
                <w:szCs w:val="20"/>
              </w:rPr>
            </w:pPr>
            <w:r>
              <w:rPr>
                <w:rFonts w:ascii="Arial" w:eastAsia="Times New Roman" w:hAnsi="Arial" w:cs="Arial"/>
                <w:color w:val="000000"/>
                <w:sz w:val="20"/>
                <w:szCs w:val="20"/>
              </w:rPr>
              <w:t>CONOSCENZE</w:t>
            </w:r>
          </w:p>
        </w:tc>
        <w:tc>
          <w:tcPr>
            <w:tcW w:w="2126"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70" w:type="dxa"/>
            </w:tcMar>
          </w:tcPr>
          <w:p w14:paraId="544B9568" w14:textId="77777777" w:rsidR="003C0291" w:rsidRDefault="003C0291" w:rsidP="008C658F">
            <w:pPr>
              <w:spacing w:after="0" w:line="240" w:lineRule="auto"/>
              <w:ind w:left="57" w:right="57"/>
              <w:jc w:val="center"/>
              <w:textAlignment w:val="baseline"/>
              <w:rPr>
                <w:rFonts w:ascii="Arial" w:eastAsia="Times New Roman" w:hAnsi="Arial" w:cs="Arial"/>
                <w:sz w:val="20"/>
                <w:szCs w:val="20"/>
              </w:rPr>
            </w:pPr>
            <w:r>
              <w:rPr>
                <w:rFonts w:ascii="Arial" w:eastAsia="Times New Roman" w:hAnsi="Arial" w:cs="Arial"/>
                <w:color w:val="000000"/>
                <w:sz w:val="20"/>
                <w:szCs w:val="20"/>
              </w:rPr>
              <w:t>ABILITA’</w:t>
            </w:r>
          </w:p>
        </w:tc>
        <w:tc>
          <w:tcPr>
            <w:tcW w:w="2410"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70" w:type="dxa"/>
            </w:tcMar>
          </w:tcPr>
          <w:p w14:paraId="72AFA8D2" w14:textId="77777777" w:rsidR="003C0291" w:rsidRDefault="003C0291" w:rsidP="008C658F">
            <w:pPr>
              <w:spacing w:after="0" w:line="240" w:lineRule="auto"/>
              <w:ind w:left="57" w:right="57"/>
              <w:jc w:val="center"/>
              <w:textAlignment w:val="baseline"/>
              <w:rPr>
                <w:rFonts w:ascii="Arial" w:eastAsia="Times New Roman" w:hAnsi="Arial" w:cs="Arial"/>
                <w:sz w:val="20"/>
                <w:szCs w:val="20"/>
              </w:rPr>
            </w:pPr>
            <w:r>
              <w:rPr>
                <w:rFonts w:ascii="Arial" w:eastAsia="Times New Roman" w:hAnsi="Arial" w:cs="Arial"/>
                <w:color w:val="000000"/>
                <w:sz w:val="20"/>
                <w:szCs w:val="20"/>
              </w:rPr>
              <w:t>COMPETENZE</w:t>
            </w:r>
          </w:p>
        </w:tc>
      </w:tr>
      <w:tr w:rsidR="003C0291" w14:paraId="7B6F7F94" w14:textId="77777777" w:rsidTr="008C658F">
        <w:trPr>
          <w:trHeight w:val="229"/>
        </w:trPr>
        <w:tc>
          <w:tcPr>
            <w:tcW w:w="186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3EB177A" w14:textId="77777777" w:rsidR="003C0291" w:rsidRDefault="003C0291" w:rsidP="008C658F">
            <w:pPr>
              <w:spacing w:after="0" w:line="240" w:lineRule="auto"/>
              <w:ind w:left="57" w:right="57"/>
              <w:jc w:val="center"/>
              <w:textAlignment w:val="baseline"/>
              <w:rPr>
                <w:rFonts w:ascii="Arial" w:eastAsia="Times New Roman" w:hAnsi="Arial" w:cs="Arial"/>
                <w:sz w:val="20"/>
                <w:szCs w:val="20"/>
              </w:rPr>
            </w:pPr>
            <w:r>
              <w:rPr>
                <w:rFonts w:ascii="Arial" w:eastAsia="Times New Roman" w:hAnsi="Arial" w:cs="Arial"/>
                <w:color w:val="000000"/>
                <w:sz w:val="20"/>
                <w:szCs w:val="20"/>
              </w:rPr>
              <w:lastRenderedPageBreak/>
              <w:t>Voto</w:t>
            </w:r>
          </w:p>
        </w:tc>
        <w:tc>
          <w:tcPr>
            <w:tcW w:w="6689"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CF05813" w14:textId="77777777" w:rsidR="003C0291" w:rsidRDefault="003C0291" w:rsidP="008C658F">
            <w:pPr>
              <w:spacing w:after="0" w:line="240" w:lineRule="auto"/>
              <w:ind w:left="57" w:right="57"/>
              <w:jc w:val="center"/>
              <w:textAlignment w:val="baseline"/>
              <w:rPr>
                <w:rFonts w:ascii="Arial" w:eastAsia="Times New Roman" w:hAnsi="Arial" w:cs="Arial"/>
                <w:sz w:val="20"/>
                <w:szCs w:val="20"/>
              </w:rPr>
            </w:pPr>
            <w:r>
              <w:rPr>
                <w:rFonts w:ascii="Arial" w:eastAsia="Times New Roman" w:hAnsi="Arial" w:cs="Arial"/>
                <w:color w:val="000000"/>
                <w:sz w:val="20"/>
                <w:szCs w:val="20"/>
              </w:rPr>
              <w:t>Motivazione</w:t>
            </w:r>
          </w:p>
        </w:tc>
      </w:tr>
      <w:tr w:rsidR="003C0291" w14:paraId="184FFEA8" w14:textId="77777777" w:rsidTr="008C658F">
        <w:trPr>
          <w:trHeight w:val="2448"/>
        </w:trPr>
        <w:tc>
          <w:tcPr>
            <w:tcW w:w="1862"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7F7E572F" w14:textId="77777777" w:rsidR="003C0291" w:rsidRDefault="003C0291" w:rsidP="008C658F">
            <w:pPr>
              <w:tabs>
                <w:tab w:val="left" w:pos="0"/>
              </w:tabs>
              <w:spacing w:after="0" w:line="240" w:lineRule="auto"/>
              <w:ind w:left="57" w:right="57"/>
              <w:jc w:val="center"/>
              <w:textAlignment w:val="baseline"/>
              <w:rPr>
                <w:rFonts w:ascii="Arial" w:eastAsia="Times New Roman" w:hAnsi="Arial" w:cs="Arial"/>
                <w:sz w:val="20"/>
                <w:szCs w:val="20"/>
              </w:rPr>
            </w:pPr>
          </w:p>
          <w:p w14:paraId="2CE3A12F" w14:textId="77777777" w:rsidR="003C0291" w:rsidRDefault="003C0291" w:rsidP="008C658F">
            <w:pPr>
              <w:tabs>
                <w:tab w:val="left" w:pos="0"/>
              </w:tabs>
              <w:spacing w:after="0" w:line="240" w:lineRule="auto"/>
              <w:ind w:left="57" w:right="57"/>
              <w:jc w:val="center"/>
              <w:textAlignment w:val="baseline"/>
              <w:rPr>
                <w:rFonts w:ascii="Arial" w:eastAsia="Times New Roman" w:hAnsi="Arial" w:cs="Arial"/>
                <w:sz w:val="20"/>
                <w:szCs w:val="20"/>
              </w:rPr>
            </w:pPr>
          </w:p>
          <w:p w14:paraId="33AB4C56" w14:textId="77777777" w:rsidR="003C0291" w:rsidRDefault="003C0291" w:rsidP="008C658F">
            <w:pPr>
              <w:tabs>
                <w:tab w:val="left" w:pos="0"/>
              </w:tabs>
              <w:spacing w:after="0" w:line="240" w:lineRule="auto"/>
              <w:ind w:left="57" w:right="57"/>
              <w:jc w:val="center"/>
              <w:textAlignment w:val="baseline"/>
              <w:rPr>
                <w:rFonts w:ascii="Arial" w:eastAsia="Times New Roman" w:hAnsi="Arial" w:cs="Arial"/>
                <w:sz w:val="20"/>
                <w:szCs w:val="20"/>
              </w:rPr>
            </w:pPr>
          </w:p>
          <w:p w14:paraId="4D9C44ED" w14:textId="77777777" w:rsidR="003C0291" w:rsidRDefault="003C0291" w:rsidP="008C658F">
            <w:pPr>
              <w:tabs>
                <w:tab w:val="left" w:pos="0"/>
              </w:tabs>
              <w:spacing w:after="0" w:line="240" w:lineRule="auto"/>
              <w:ind w:left="57" w:right="57"/>
              <w:jc w:val="center"/>
              <w:textAlignment w:val="baseline"/>
              <w:rPr>
                <w:rFonts w:ascii="Arial" w:eastAsia="Times New Roman" w:hAnsi="Arial" w:cs="Arial"/>
                <w:sz w:val="20"/>
                <w:szCs w:val="20"/>
              </w:rPr>
            </w:pPr>
            <w:r>
              <w:rPr>
                <w:rFonts w:ascii="Arial" w:eastAsia="Times New Roman" w:hAnsi="Arial" w:cs="Arial"/>
                <w:color w:val="000000"/>
                <w:sz w:val="20"/>
                <w:szCs w:val="20"/>
              </w:rPr>
              <w:t>LIVELLO AVANZATO</w:t>
            </w:r>
          </w:p>
          <w:p w14:paraId="7F0D0F16" w14:textId="77777777" w:rsidR="003C0291" w:rsidRDefault="003C0291" w:rsidP="008C658F">
            <w:pPr>
              <w:tabs>
                <w:tab w:val="left" w:pos="0"/>
              </w:tabs>
              <w:spacing w:after="0" w:line="240" w:lineRule="auto"/>
              <w:ind w:left="57" w:right="57"/>
              <w:jc w:val="center"/>
              <w:textAlignment w:val="baseline"/>
              <w:rPr>
                <w:rFonts w:ascii="Arial" w:eastAsia="Times New Roman" w:hAnsi="Arial" w:cs="Arial"/>
                <w:sz w:val="20"/>
                <w:szCs w:val="20"/>
              </w:rPr>
            </w:pPr>
            <w:r>
              <w:rPr>
                <w:rFonts w:ascii="Arial" w:eastAsia="Times New Roman" w:hAnsi="Arial" w:cs="Arial"/>
                <w:b/>
                <w:bCs/>
                <w:color w:val="000000"/>
                <w:sz w:val="20"/>
                <w:szCs w:val="20"/>
              </w:rPr>
              <w:t>A</w:t>
            </w:r>
          </w:p>
          <w:p w14:paraId="3308BAC6" w14:textId="77777777" w:rsidR="003C0291" w:rsidRDefault="003C0291" w:rsidP="008C658F">
            <w:pPr>
              <w:tabs>
                <w:tab w:val="left" w:pos="0"/>
              </w:tabs>
              <w:spacing w:after="0" w:line="240" w:lineRule="auto"/>
              <w:ind w:left="57" w:right="57"/>
              <w:jc w:val="center"/>
              <w:textAlignment w:val="baseline"/>
              <w:rPr>
                <w:rFonts w:ascii="Arial" w:eastAsia="Times New Roman" w:hAnsi="Arial" w:cs="Arial"/>
                <w:sz w:val="20"/>
                <w:szCs w:val="20"/>
              </w:rPr>
            </w:pPr>
            <w:r>
              <w:rPr>
                <w:rFonts w:ascii="Arial" w:eastAsia="Times New Roman" w:hAnsi="Arial" w:cs="Arial"/>
                <w:color w:val="000000"/>
                <w:sz w:val="20"/>
                <w:szCs w:val="20"/>
              </w:rPr>
              <w:t>(VOTO 9/10)</w:t>
            </w:r>
          </w:p>
        </w:tc>
        <w:tc>
          <w:tcPr>
            <w:tcW w:w="215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0F21A77" w14:textId="77777777" w:rsidR="003C0291" w:rsidRDefault="003C0291" w:rsidP="008C658F">
            <w:pPr>
              <w:tabs>
                <w:tab w:val="left" w:pos="0"/>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(10) Possiede una conoscenza completa e approfondita degli argomenti, delle informazioni e dei termini specifici sia disciplinari che pluridisciplinari, arricchita da contributi personali</w:t>
            </w:r>
          </w:p>
        </w:tc>
        <w:tc>
          <w:tcPr>
            <w:tcW w:w="212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EE2D96" w14:textId="77777777" w:rsidR="003C0291" w:rsidRDefault="003C0291" w:rsidP="008C658F">
            <w:pPr>
              <w:tabs>
                <w:tab w:val="left" w:pos="0"/>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-Organizza il lavoro, lavora autonomamente, utilizza le tecniche appropriate, opera con precisione e originalità.</w:t>
            </w:r>
          </w:p>
          <w:p w14:paraId="56578BC3" w14:textId="77777777" w:rsidR="003C0291" w:rsidRDefault="003C0291" w:rsidP="008C658F">
            <w:pPr>
              <w:tabs>
                <w:tab w:val="left" w:pos="0"/>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-Espone i contenuti in modo fluido e logico, utilizzando un lessico ricco e appropriato.</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799A17C" w14:textId="77777777" w:rsidR="003C0291" w:rsidRDefault="003C0291" w:rsidP="008C658F">
            <w:pPr>
              <w:tabs>
                <w:tab w:val="left" w:pos="0"/>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-Risolve correttamente i problemi con procedure logiche e chiare, senza alcun errore.</w:t>
            </w:r>
          </w:p>
          <w:p w14:paraId="5BD51698" w14:textId="77777777" w:rsidR="003C0291" w:rsidRDefault="003C0291" w:rsidP="008C658F">
            <w:pPr>
              <w:tabs>
                <w:tab w:val="left" w:pos="0"/>
              </w:tabs>
              <w:spacing w:after="0" w:line="240" w:lineRule="auto"/>
              <w:ind w:left="57" w:right="57"/>
              <w:textAlignment w:val="baseline"/>
              <w:rPr>
                <w:rFonts w:ascii="Arial" w:eastAsia="Times New Roman" w:hAnsi="Arial" w:cs="Arial"/>
                <w:sz w:val="20"/>
                <w:szCs w:val="20"/>
              </w:rPr>
            </w:pPr>
            <w:r>
              <w:rPr>
                <w:rFonts w:ascii="Arial" w:eastAsia="Times New Roman" w:hAnsi="Arial" w:cs="Arial"/>
                <w:b/>
                <w:bCs/>
                <w:color w:val="000000"/>
                <w:sz w:val="20"/>
                <w:szCs w:val="20"/>
              </w:rPr>
              <w:t> </w:t>
            </w:r>
          </w:p>
          <w:p w14:paraId="18D0AB80" w14:textId="77777777" w:rsidR="003C0291" w:rsidRDefault="003C0291" w:rsidP="008C658F">
            <w:pPr>
              <w:tabs>
                <w:tab w:val="left" w:pos="0"/>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-Rielabora personalmente i contenuti.</w:t>
            </w:r>
          </w:p>
        </w:tc>
      </w:tr>
      <w:tr w:rsidR="003C0291" w14:paraId="62DE3DA8" w14:textId="77777777" w:rsidTr="008C658F">
        <w:trPr>
          <w:trHeight w:val="2749"/>
        </w:trPr>
        <w:tc>
          <w:tcPr>
            <w:tcW w:w="18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FE92C80" w14:textId="77777777" w:rsidR="003C0291" w:rsidRDefault="003C0291" w:rsidP="008C658F">
            <w:pPr>
              <w:tabs>
                <w:tab w:val="left" w:pos="0"/>
              </w:tabs>
              <w:spacing w:after="0" w:line="240" w:lineRule="auto"/>
              <w:ind w:left="57" w:right="57"/>
              <w:jc w:val="center"/>
              <w:textAlignment w:val="baseline"/>
              <w:rPr>
                <w:rFonts w:ascii="Arial" w:eastAsia="Times New Roman" w:hAnsi="Arial" w:cs="Arial"/>
                <w:sz w:val="20"/>
                <w:szCs w:val="20"/>
              </w:rPr>
            </w:pPr>
          </w:p>
        </w:tc>
        <w:tc>
          <w:tcPr>
            <w:tcW w:w="215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F5D108D" w14:textId="77777777" w:rsidR="003C0291" w:rsidRDefault="003C0291" w:rsidP="008C658F">
            <w:pPr>
              <w:tabs>
                <w:tab w:val="left" w:pos="0"/>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(9)- Possiede una conoscenza completa degli argomenti, delle informazioni e dei termini specifici sia disciplinari che pluridisciplinari.</w:t>
            </w:r>
          </w:p>
          <w:p w14:paraId="7050DA32" w14:textId="77777777" w:rsidR="003C0291" w:rsidRDefault="003C0291" w:rsidP="008C658F">
            <w:pPr>
              <w:tabs>
                <w:tab w:val="left" w:pos="0"/>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-Possiede una conoscenza completa degli argomenti, delle informazioni e dei termini specifici disciplinari.</w:t>
            </w:r>
          </w:p>
        </w:tc>
        <w:tc>
          <w:tcPr>
            <w:tcW w:w="212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8CF9C5C" w14:textId="77777777" w:rsidR="003C0291" w:rsidRDefault="003C0291" w:rsidP="008C658F">
            <w:pPr>
              <w:tabs>
                <w:tab w:val="left" w:pos="0"/>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-Organizza il lavoro, lavora autonomamente, utilizza le tecniche appropriate, opera con precisione e originalità.</w:t>
            </w:r>
          </w:p>
          <w:p w14:paraId="7FAE5A59" w14:textId="77777777" w:rsidR="003C0291" w:rsidRDefault="003C0291" w:rsidP="008C658F">
            <w:pPr>
              <w:tabs>
                <w:tab w:val="left" w:pos="0"/>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-Espone i contenuti in modo corretto e appropriato.</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ECCFBDF" w14:textId="77777777" w:rsidR="003C0291" w:rsidRDefault="003C0291" w:rsidP="008C658F">
            <w:pPr>
              <w:tabs>
                <w:tab w:val="left" w:pos="0"/>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-Risolve correttamente i problemi con procedure logiche e chiare, errori e imprecisioni riguardano solo aspetti marginali.</w:t>
            </w:r>
          </w:p>
          <w:p w14:paraId="78E77772" w14:textId="77777777" w:rsidR="003C0291" w:rsidRDefault="003C0291" w:rsidP="008C658F">
            <w:pPr>
              <w:tabs>
                <w:tab w:val="left" w:pos="0"/>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-Rielabora i contenuti.</w:t>
            </w:r>
          </w:p>
        </w:tc>
      </w:tr>
      <w:tr w:rsidR="003C0291" w14:paraId="2994D591" w14:textId="77777777" w:rsidTr="008C658F">
        <w:trPr>
          <w:trHeight w:val="2196"/>
        </w:trPr>
        <w:tc>
          <w:tcPr>
            <w:tcW w:w="1862"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02F04FF2" w14:textId="77777777" w:rsidR="003C0291" w:rsidRDefault="003C0291" w:rsidP="008C658F">
            <w:pPr>
              <w:spacing w:after="0" w:line="240" w:lineRule="auto"/>
              <w:ind w:left="57" w:right="57" w:hanging="142"/>
              <w:jc w:val="center"/>
              <w:textAlignment w:val="baseline"/>
              <w:rPr>
                <w:rFonts w:ascii="Arial" w:eastAsia="Times New Roman" w:hAnsi="Arial" w:cs="Arial"/>
                <w:sz w:val="20"/>
                <w:szCs w:val="20"/>
              </w:rPr>
            </w:pPr>
            <w:r>
              <w:rPr>
                <w:rFonts w:ascii="Arial" w:eastAsia="Times New Roman" w:hAnsi="Arial" w:cs="Arial"/>
                <w:color w:val="000000"/>
                <w:sz w:val="20"/>
                <w:szCs w:val="20"/>
              </w:rPr>
              <w:t>LIVELLO INTERMEDIO</w:t>
            </w:r>
          </w:p>
          <w:p w14:paraId="58379855" w14:textId="77777777" w:rsidR="003C0291" w:rsidRDefault="003C0291" w:rsidP="008C658F">
            <w:pPr>
              <w:spacing w:after="0" w:line="240" w:lineRule="auto"/>
              <w:ind w:left="57" w:right="57" w:hanging="142"/>
              <w:jc w:val="center"/>
              <w:textAlignment w:val="baseline"/>
              <w:rPr>
                <w:rFonts w:ascii="Arial" w:eastAsia="Times New Roman" w:hAnsi="Arial" w:cs="Arial"/>
                <w:b/>
                <w:bCs/>
                <w:sz w:val="20"/>
                <w:szCs w:val="20"/>
              </w:rPr>
            </w:pPr>
            <w:r>
              <w:rPr>
                <w:rFonts w:ascii="Arial" w:eastAsia="Times New Roman" w:hAnsi="Arial" w:cs="Arial"/>
                <w:b/>
                <w:bCs/>
                <w:color w:val="000000"/>
                <w:sz w:val="20"/>
                <w:szCs w:val="20"/>
              </w:rPr>
              <w:t>B</w:t>
            </w:r>
          </w:p>
          <w:p w14:paraId="67DBCF2B" w14:textId="77777777" w:rsidR="003C0291" w:rsidRDefault="003C0291" w:rsidP="008C658F">
            <w:pPr>
              <w:spacing w:after="0" w:line="240" w:lineRule="auto"/>
              <w:ind w:left="57" w:right="57" w:hanging="142"/>
              <w:jc w:val="center"/>
              <w:textAlignment w:val="baseline"/>
              <w:rPr>
                <w:rFonts w:ascii="Arial" w:eastAsia="Times New Roman" w:hAnsi="Arial" w:cs="Arial"/>
                <w:sz w:val="20"/>
                <w:szCs w:val="20"/>
              </w:rPr>
            </w:pPr>
            <w:r>
              <w:rPr>
                <w:rFonts w:ascii="Arial" w:eastAsia="Times New Roman" w:hAnsi="Arial" w:cs="Arial"/>
                <w:color w:val="000000"/>
                <w:sz w:val="20"/>
                <w:szCs w:val="20"/>
              </w:rPr>
              <w:t>(VOTO 7/8)</w:t>
            </w:r>
          </w:p>
        </w:tc>
        <w:tc>
          <w:tcPr>
            <w:tcW w:w="215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6A790BD" w14:textId="77777777" w:rsidR="003C0291" w:rsidRDefault="003C0291" w:rsidP="008C658F">
            <w:pPr>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-Possiede una adeguata conoscenza degli argomenti, delle informazioni e dei termini disciplinari specifici</w:t>
            </w:r>
          </w:p>
        </w:tc>
        <w:tc>
          <w:tcPr>
            <w:tcW w:w="212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568A6FD" w14:textId="77777777" w:rsidR="003C0291" w:rsidRDefault="003C0291" w:rsidP="008C658F">
            <w:pPr>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-Utilizza le tecniche e opera con precisione anche se non sempre in completa autonomia.</w:t>
            </w:r>
          </w:p>
          <w:p w14:paraId="6ADAE2FE" w14:textId="77777777" w:rsidR="003C0291" w:rsidRDefault="003C0291" w:rsidP="008C658F">
            <w:pPr>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-Si esprime in modo corretto, anche se talora mnemonico.</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A43151E" w14:textId="77777777" w:rsidR="003C0291" w:rsidRDefault="003C0291" w:rsidP="008C658F">
            <w:pPr>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-Risolve correttamente i problemi, con procedure valide, anche se a volte si notano imprecisioni e incompletezze.</w:t>
            </w:r>
          </w:p>
          <w:p w14:paraId="2A8E2100" w14:textId="77777777" w:rsidR="003C0291" w:rsidRDefault="003C0291" w:rsidP="008C658F">
            <w:pPr>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-Rielabora i contenuti in modo accettabile.</w:t>
            </w:r>
          </w:p>
        </w:tc>
      </w:tr>
      <w:tr w:rsidR="003C0291" w14:paraId="739D2982" w14:textId="77777777" w:rsidTr="008C658F">
        <w:trPr>
          <w:trHeight w:val="3795"/>
        </w:trPr>
        <w:tc>
          <w:tcPr>
            <w:tcW w:w="1862"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4DD1E9FA" w14:textId="77777777" w:rsidR="003C0291" w:rsidRDefault="003C0291" w:rsidP="008C658F">
            <w:pPr>
              <w:spacing w:after="0" w:line="240" w:lineRule="auto"/>
              <w:ind w:left="57" w:right="57" w:hanging="740"/>
              <w:jc w:val="center"/>
              <w:textAlignment w:val="baseline"/>
              <w:rPr>
                <w:rFonts w:ascii="Arial" w:eastAsia="Times New Roman" w:hAnsi="Arial" w:cs="Arial"/>
                <w:sz w:val="20"/>
                <w:szCs w:val="20"/>
              </w:rPr>
            </w:pPr>
            <w:r>
              <w:rPr>
                <w:rFonts w:ascii="Arial" w:eastAsia="Times New Roman" w:hAnsi="Arial" w:cs="Arial"/>
                <w:color w:val="000000"/>
                <w:sz w:val="20"/>
                <w:szCs w:val="20"/>
              </w:rPr>
              <w:t>LI          LIVELLO BASE</w:t>
            </w:r>
          </w:p>
          <w:p w14:paraId="0909EE8B" w14:textId="77777777" w:rsidR="003C0291" w:rsidRDefault="003C0291" w:rsidP="008C658F">
            <w:pPr>
              <w:spacing w:after="0" w:line="240" w:lineRule="auto"/>
              <w:ind w:left="57" w:right="57" w:hanging="740"/>
              <w:jc w:val="center"/>
              <w:textAlignment w:val="baseline"/>
              <w:rPr>
                <w:rFonts w:ascii="Arial" w:eastAsia="Times New Roman" w:hAnsi="Arial" w:cs="Arial"/>
                <w:sz w:val="20"/>
                <w:szCs w:val="20"/>
              </w:rPr>
            </w:pPr>
            <w:r>
              <w:rPr>
                <w:rFonts w:ascii="Arial" w:eastAsia="Times New Roman" w:hAnsi="Arial" w:cs="Arial"/>
                <w:b/>
                <w:bCs/>
                <w:color w:val="000000"/>
                <w:sz w:val="20"/>
                <w:szCs w:val="20"/>
              </w:rPr>
              <w:t xml:space="preserve">            C</w:t>
            </w:r>
          </w:p>
          <w:p w14:paraId="5D11125A" w14:textId="77777777" w:rsidR="003C0291" w:rsidRDefault="003C0291" w:rsidP="008C658F">
            <w:pPr>
              <w:spacing w:after="0" w:line="240" w:lineRule="auto"/>
              <w:ind w:left="57" w:right="57" w:hanging="740"/>
              <w:jc w:val="center"/>
              <w:textAlignment w:val="baseline"/>
              <w:rPr>
                <w:rFonts w:ascii="Arial" w:eastAsia="Times New Roman" w:hAnsi="Arial" w:cs="Arial"/>
                <w:sz w:val="20"/>
                <w:szCs w:val="20"/>
              </w:rPr>
            </w:pPr>
            <w:r>
              <w:rPr>
                <w:rFonts w:ascii="Arial" w:eastAsia="Times New Roman" w:hAnsi="Arial" w:cs="Arial"/>
                <w:color w:val="000000"/>
                <w:sz w:val="20"/>
                <w:szCs w:val="20"/>
              </w:rPr>
              <w:t xml:space="preserve">             (VOTO 6)</w:t>
            </w:r>
          </w:p>
        </w:tc>
        <w:tc>
          <w:tcPr>
            <w:tcW w:w="215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F9E7F3" w14:textId="77777777" w:rsidR="003C0291" w:rsidRDefault="003C0291" w:rsidP="008C658F">
            <w:pPr>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-Dimostra di possedere sufficienti conoscenze degli argomenti, delle informazioni, dei termini specifici.</w:t>
            </w:r>
          </w:p>
          <w:p w14:paraId="78444CA3" w14:textId="77777777" w:rsidR="003C0291" w:rsidRDefault="003C0291" w:rsidP="008C658F">
            <w:pPr>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-Se guidato, riesce a fornire chiarimenti, precisazioni, completamenti.</w:t>
            </w:r>
          </w:p>
        </w:tc>
        <w:tc>
          <w:tcPr>
            <w:tcW w:w="212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3CF0B0" w14:textId="77777777" w:rsidR="003C0291" w:rsidRDefault="003C0291" w:rsidP="008C658F">
            <w:pPr>
              <w:tabs>
                <w:tab w:val="left" w:pos="42"/>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 Esegue le procedure apprese e opera con accettabile precisione.</w:t>
            </w:r>
          </w:p>
          <w:p w14:paraId="0FEA8A4C" w14:textId="77777777" w:rsidR="003C0291" w:rsidRDefault="003C0291" w:rsidP="008C658F">
            <w:pPr>
              <w:tabs>
                <w:tab w:val="left" w:pos="42"/>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 Si esprime in modo semplice, anche se talvolta è mnemonico e impreciso rispetto a codici specifici.</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3C850EA" w14:textId="77777777" w:rsidR="003C0291" w:rsidRDefault="003C0291" w:rsidP="008C658F">
            <w:pPr>
              <w:tabs>
                <w:tab w:val="left" w:pos="42"/>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-Incontra alcune difficoltà nell’applicazione delle conoscenze.</w:t>
            </w:r>
          </w:p>
          <w:p w14:paraId="26D4E98A" w14:textId="77777777" w:rsidR="003C0291" w:rsidRDefault="003C0291" w:rsidP="008C658F">
            <w:pPr>
              <w:tabs>
                <w:tab w:val="left" w:pos="42"/>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-Risolve i problemi con procedure valide, emergono alcune incertezze-, i passaggi più difficili non vengono superati.</w:t>
            </w:r>
          </w:p>
          <w:p w14:paraId="51102661" w14:textId="77777777" w:rsidR="003C0291" w:rsidRDefault="003C0291" w:rsidP="008C658F">
            <w:pPr>
              <w:tabs>
                <w:tab w:val="left" w:pos="42"/>
              </w:tabs>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-Rielabora semplici contenuti, solo se guidato.</w:t>
            </w:r>
          </w:p>
        </w:tc>
      </w:tr>
      <w:tr w:rsidR="003C0291" w14:paraId="764BEC80" w14:textId="77777777" w:rsidTr="008C658F">
        <w:trPr>
          <w:trHeight w:val="1762"/>
        </w:trPr>
        <w:tc>
          <w:tcPr>
            <w:tcW w:w="1862"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6F4E4AFF" w14:textId="77777777" w:rsidR="003C0291" w:rsidRDefault="003C0291" w:rsidP="008C658F">
            <w:pPr>
              <w:spacing w:after="0" w:line="240" w:lineRule="auto"/>
              <w:ind w:left="57" w:right="57"/>
              <w:jc w:val="center"/>
              <w:textAlignment w:val="baseline"/>
              <w:rPr>
                <w:rFonts w:ascii="Arial" w:eastAsia="Times New Roman" w:hAnsi="Arial" w:cs="Arial"/>
                <w:sz w:val="20"/>
                <w:szCs w:val="20"/>
              </w:rPr>
            </w:pPr>
            <w:r>
              <w:rPr>
                <w:rFonts w:ascii="Arial" w:eastAsia="Times New Roman" w:hAnsi="Arial" w:cs="Arial"/>
                <w:color w:val="000000"/>
                <w:sz w:val="20"/>
                <w:szCs w:val="20"/>
              </w:rPr>
              <w:lastRenderedPageBreak/>
              <w:t>LIVELLO NON RAGGIUNTO</w:t>
            </w:r>
          </w:p>
          <w:p w14:paraId="29A012B2" w14:textId="77777777" w:rsidR="003C0291" w:rsidRDefault="003C0291" w:rsidP="008C658F">
            <w:pPr>
              <w:spacing w:after="0" w:line="240" w:lineRule="auto"/>
              <w:ind w:left="57" w:right="57"/>
              <w:jc w:val="center"/>
              <w:textAlignment w:val="baseline"/>
              <w:rPr>
                <w:rFonts w:ascii="Arial" w:eastAsia="Times New Roman" w:hAnsi="Arial" w:cs="Arial"/>
                <w:sz w:val="20"/>
                <w:szCs w:val="20"/>
              </w:rPr>
            </w:pPr>
            <w:r>
              <w:rPr>
                <w:rFonts w:ascii="Arial" w:eastAsia="Times New Roman" w:hAnsi="Arial" w:cs="Arial"/>
                <w:b/>
                <w:bCs/>
                <w:color w:val="000000"/>
                <w:sz w:val="20"/>
                <w:szCs w:val="20"/>
              </w:rPr>
              <w:t>D</w:t>
            </w:r>
          </w:p>
          <w:p w14:paraId="7CFA0C74" w14:textId="77777777" w:rsidR="003C0291" w:rsidRDefault="003C0291" w:rsidP="008C658F">
            <w:pPr>
              <w:spacing w:after="0" w:line="240" w:lineRule="auto"/>
              <w:ind w:left="57" w:right="57"/>
              <w:jc w:val="center"/>
              <w:textAlignment w:val="baseline"/>
              <w:rPr>
                <w:rFonts w:ascii="Arial" w:eastAsia="Times New Roman" w:hAnsi="Arial" w:cs="Arial"/>
                <w:sz w:val="20"/>
                <w:szCs w:val="20"/>
              </w:rPr>
            </w:pPr>
            <w:r>
              <w:rPr>
                <w:rFonts w:ascii="Arial" w:eastAsia="Times New Roman" w:hAnsi="Arial" w:cs="Arial"/>
                <w:color w:val="000000"/>
                <w:sz w:val="20"/>
                <w:szCs w:val="20"/>
              </w:rPr>
              <w:t>(VOTO INSUFFICIENTE)</w:t>
            </w:r>
          </w:p>
        </w:tc>
        <w:tc>
          <w:tcPr>
            <w:tcW w:w="215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FBCBD85" w14:textId="77777777" w:rsidR="003C0291" w:rsidRDefault="003C0291" w:rsidP="008C658F">
            <w:pPr>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-Possiede conoscenze frammentarie, anche riguardo agli elementi essenziali.</w:t>
            </w:r>
          </w:p>
        </w:tc>
        <w:tc>
          <w:tcPr>
            <w:tcW w:w="212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6BF6911" w14:textId="77777777" w:rsidR="003C0291" w:rsidRDefault="003C0291" w:rsidP="008C658F">
            <w:pPr>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 Ha bisogno di essere guidato, ma non sempre ottiene risultati accettabili.</w:t>
            </w:r>
          </w:p>
          <w:p w14:paraId="182E6B2C" w14:textId="77777777" w:rsidR="003C0291" w:rsidRDefault="003C0291" w:rsidP="008C658F">
            <w:pPr>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 Si esprime in modo impreciso e disordinato.</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7D24117" w14:textId="77777777" w:rsidR="003C0291" w:rsidRDefault="003C0291" w:rsidP="008C658F">
            <w:pPr>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-Nei problemi commette errori di procedura o non ne trova una valida.</w:t>
            </w:r>
          </w:p>
          <w:p w14:paraId="6817DB7B" w14:textId="77777777" w:rsidR="003C0291" w:rsidRDefault="003C0291" w:rsidP="008C658F">
            <w:pPr>
              <w:spacing w:after="0" w:line="240" w:lineRule="auto"/>
              <w:ind w:left="57" w:right="57"/>
              <w:textAlignment w:val="baseline"/>
              <w:rPr>
                <w:rFonts w:ascii="Arial" w:eastAsia="Times New Roman" w:hAnsi="Arial" w:cs="Arial"/>
                <w:sz w:val="20"/>
                <w:szCs w:val="20"/>
              </w:rPr>
            </w:pPr>
            <w:r>
              <w:rPr>
                <w:rFonts w:ascii="Arial" w:eastAsia="Times New Roman" w:hAnsi="Arial" w:cs="Arial"/>
                <w:color w:val="000000"/>
                <w:sz w:val="20"/>
                <w:szCs w:val="20"/>
              </w:rPr>
              <w:t>-Rielabora a fatica qualche semplice progetto.</w:t>
            </w:r>
          </w:p>
        </w:tc>
      </w:tr>
      <w:tr w:rsidR="003C0291" w14:paraId="46E34792" w14:textId="77777777" w:rsidTr="008C658F">
        <w:trPr>
          <w:trHeight w:val="2400"/>
        </w:trPr>
        <w:tc>
          <w:tcPr>
            <w:tcW w:w="18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9BCDD24" w14:textId="77777777" w:rsidR="003C0291" w:rsidRDefault="003C0291" w:rsidP="008C658F">
            <w:pPr>
              <w:spacing w:after="0" w:line="240" w:lineRule="auto"/>
              <w:ind w:left="57" w:right="57"/>
              <w:textAlignment w:val="baseline"/>
              <w:rPr>
                <w:rFonts w:ascii="Arial" w:eastAsia="Times New Roman" w:hAnsi="Arial" w:cs="Arial"/>
                <w:sz w:val="20"/>
                <w:szCs w:val="20"/>
              </w:rPr>
            </w:pPr>
          </w:p>
        </w:tc>
        <w:tc>
          <w:tcPr>
            <w:tcW w:w="215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D7C849F" w14:textId="77777777" w:rsidR="003C0291" w:rsidRDefault="003C0291" w:rsidP="008C658F">
            <w:pPr>
              <w:tabs>
                <w:tab w:val="left" w:pos="679"/>
              </w:tabs>
              <w:spacing w:after="0" w:line="240" w:lineRule="auto"/>
              <w:ind w:left="57" w:right="57" w:firstLine="48"/>
              <w:textAlignment w:val="baseline"/>
              <w:rPr>
                <w:rFonts w:ascii="Arial" w:eastAsia="Times New Roman" w:hAnsi="Arial" w:cs="Arial"/>
                <w:sz w:val="20"/>
                <w:szCs w:val="20"/>
              </w:rPr>
            </w:pPr>
            <w:r>
              <w:rPr>
                <w:rFonts w:ascii="Arial" w:eastAsia="Times New Roman" w:hAnsi="Arial" w:cs="Arial"/>
                <w:color w:val="000000"/>
                <w:sz w:val="20"/>
                <w:szCs w:val="20"/>
              </w:rPr>
              <w:t>-Possiede conoscenze frammentarie e gravemente lacunose.</w:t>
            </w:r>
          </w:p>
        </w:tc>
        <w:tc>
          <w:tcPr>
            <w:tcW w:w="212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CF899BB" w14:textId="77777777" w:rsidR="003C0291" w:rsidRDefault="003C0291" w:rsidP="008C658F">
            <w:pPr>
              <w:tabs>
                <w:tab w:val="left" w:pos="679"/>
              </w:tabs>
              <w:spacing w:after="0" w:line="240" w:lineRule="auto"/>
              <w:ind w:left="57" w:right="57" w:firstLine="48"/>
              <w:textAlignment w:val="baseline"/>
              <w:rPr>
                <w:rFonts w:ascii="Arial" w:eastAsia="Times New Roman" w:hAnsi="Arial" w:cs="Arial"/>
                <w:sz w:val="20"/>
                <w:szCs w:val="20"/>
              </w:rPr>
            </w:pPr>
            <w:r>
              <w:rPr>
                <w:rFonts w:ascii="Arial" w:eastAsia="Times New Roman" w:hAnsi="Arial" w:cs="Arial"/>
                <w:color w:val="000000"/>
                <w:sz w:val="20"/>
                <w:szCs w:val="20"/>
              </w:rPr>
              <w:t>- Opera in modo impreciso.</w:t>
            </w:r>
          </w:p>
          <w:p w14:paraId="182E9033" w14:textId="77777777" w:rsidR="003C0291" w:rsidRDefault="003C0291" w:rsidP="008C658F">
            <w:pPr>
              <w:tabs>
                <w:tab w:val="left" w:pos="679"/>
              </w:tabs>
              <w:spacing w:after="0" w:line="240" w:lineRule="auto"/>
              <w:ind w:left="57" w:right="57" w:firstLine="48"/>
              <w:textAlignment w:val="baseline"/>
              <w:rPr>
                <w:rFonts w:ascii="Arial" w:eastAsia="Times New Roman" w:hAnsi="Arial" w:cs="Arial"/>
                <w:sz w:val="20"/>
                <w:szCs w:val="20"/>
              </w:rPr>
            </w:pPr>
            <w:r>
              <w:rPr>
                <w:rFonts w:ascii="Arial" w:eastAsia="Times New Roman" w:hAnsi="Arial" w:cs="Arial"/>
                <w:color w:val="000000"/>
                <w:sz w:val="20"/>
                <w:szCs w:val="20"/>
              </w:rPr>
              <w:t>- Si esprime con difficoltà, non conosce i termini proposti.</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D5EB258" w14:textId="77777777" w:rsidR="003C0291" w:rsidRDefault="003C0291" w:rsidP="008C658F">
            <w:pPr>
              <w:tabs>
                <w:tab w:val="left" w:pos="679"/>
              </w:tabs>
              <w:spacing w:after="0" w:line="240" w:lineRule="auto"/>
              <w:ind w:left="57" w:right="57" w:firstLine="48"/>
              <w:textAlignment w:val="baseline"/>
              <w:rPr>
                <w:rFonts w:ascii="Arial" w:eastAsia="Times New Roman" w:hAnsi="Arial" w:cs="Arial"/>
                <w:sz w:val="20"/>
                <w:szCs w:val="20"/>
              </w:rPr>
            </w:pPr>
            <w:r>
              <w:rPr>
                <w:rFonts w:ascii="Arial" w:eastAsia="Times New Roman" w:hAnsi="Arial" w:cs="Arial"/>
                <w:color w:val="000000"/>
                <w:sz w:val="20"/>
                <w:szCs w:val="20"/>
              </w:rPr>
              <w:t>-Nei problemi commette numerosi errori anche gravi, dimostrando di non possedere procedure risolutive.</w:t>
            </w:r>
          </w:p>
          <w:p w14:paraId="44ECAE30" w14:textId="77777777" w:rsidR="003C0291" w:rsidRDefault="003C0291" w:rsidP="008C658F">
            <w:pPr>
              <w:tabs>
                <w:tab w:val="left" w:pos="679"/>
              </w:tabs>
              <w:spacing w:after="0" w:line="240" w:lineRule="auto"/>
              <w:ind w:left="57" w:right="57" w:firstLine="48"/>
              <w:textAlignment w:val="baseline"/>
              <w:rPr>
                <w:rFonts w:ascii="Arial" w:eastAsia="Times New Roman" w:hAnsi="Arial" w:cs="Arial"/>
                <w:sz w:val="20"/>
                <w:szCs w:val="20"/>
              </w:rPr>
            </w:pPr>
            <w:r>
              <w:rPr>
                <w:rFonts w:ascii="Arial" w:eastAsia="Times New Roman" w:hAnsi="Arial" w:cs="Arial"/>
                <w:color w:val="000000"/>
                <w:sz w:val="20"/>
                <w:szCs w:val="20"/>
              </w:rPr>
              <w:t>-E’ scorretto nei collegamenti.</w:t>
            </w:r>
          </w:p>
        </w:tc>
      </w:tr>
      <w:tr w:rsidR="003C0291" w14:paraId="0E81714D" w14:textId="77777777" w:rsidTr="008C658F">
        <w:trPr>
          <w:trHeight w:val="442"/>
        </w:trPr>
        <w:tc>
          <w:tcPr>
            <w:tcW w:w="18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83D879B" w14:textId="77777777" w:rsidR="003C0291" w:rsidRDefault="003C0291" w:rsidP="008C658F">
            <w:pPr>
              <w:spacing w:after="0" w:line="240" w:lineRule="auto"/>
              <w:ind w:left="57" w:right="57"/>
              <w:textAlignment w:val="baseline"/>
              <w:rPr>
                <w:rFonts w:ascii="Arial" w:eastAsia="Times New Roman" w:hAnsi="Arial" w:cs="Arial"/>
                <w:sz w:val="20"/>
                <w:szCs w:val="20"/>
              </w:rPr>
            </w:pPr>
          </w:p>
        </w:tc>
        <w:tc>
          <w:tcPr>
            <w:tcW w:w="215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B87F770" w14:textId="77777777" w:rsidR="003C0291" w:rsidRDefault="003C0291" w:rsidP="008C658F">
            <w:pPr>
              <w:tabs>
                <w:tab w:val="left" w:pos="0"/>
              </w:tabs>
              <w:spacing w:after="0" w:line="240" w:lineRule="auto"/>
              <w:ind w:left="57" w:right="57" w:hanging="48"/>
              <w:textAlignment w:val="baseline"/>
              <w:rPr>
                <w:rFonts w:ascii="Arial" w:eastAsia="Times New Roman" w:hAnsi="Arial" w:cs="Arial"/>
                <w:sz w:val="20"/>
                <w:szCs w:val="20"/>
              </w:rPr>
            </w:pPr>
            <w:r>
              <w:rPr>
                <w:rFonts w:ascii="Arial" w:eastAsia="Times New Roman" w:hAnsi="Arial" w:cs="Arial"/>
                <w:color w:val="000000"/>
                <w:sz w:val="20"/>
                <w:szCs w:val="20"/>
              </w:rPr>
              <w:t>Non possiede conoscenze.</w:t>
            </w:r>
          </w:p>
          <w:p w14:paraId="7A2C4B04" w14:textId="77777777" w:rsidR="003C0291" w:rsidRDefault="003C0291" w:rsidP="008C658F">
            <w:pPr>
              <w:tabs>
                <w:tab w:val="left" w:pos="0"/>
              </w:tabs>
              <w:spacing w:after="0" w:line="240" w:lineRule="auto"/>
              <w:ind w:left="57" w:right="57" w:hanging="48"/>
              <w:textAlignment w:val="baseline"/>
              <w:rPr>
                <w:rFonts w:ascii="Arial" w:eastAsia="Times New Roman" w:hAnsi="Arial" w:cs="Arial"/>
                <w:sz w:val="20"/>
                <w:szCs w:val="20"/>
              </w:rPr>
            </w:pPr>
            <w:r>
              <w:rPr>
                <w:rFonts w:ascii="Arial" w:eastAsia="Times New Roman" w:hAnsi="Arial" w:cs="Arial"/>
                <w:color w:val="000000"/>
                <w:sz w:val="20"/>
                <w:szCs w:val="20"/>
              </w:rPr>
              <w:t>Lo studio è pressoché nullo.</w:t>
            </w:r>
          </w:p>
        </w:tc>
        <w:tc>
          <w:tcPr>
            <w:tcW w:w="212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046D5A9" w14:textId="77777777" w:rsidR="003C0291" w:rsidRDefault="003C0291" w:rsidP="008C658F">
            <w:pPr>
              <w:tabs>
                <w:tab w:val="left" w:pos="0"/>
              </w:tabs>
              <w:spacing w:after="0" w:line="240" w:lineRule="auto"/>
              <w:ind w:left="57" w:right="57" w:hanging="48"/>
              <w:textAlignment w:val="baseline"/>
              <w:rPr>
                <w:rFonts w:ascii="Arial" w:eastAsia="Times New Roman" w:hAnsi="Arial" w:cs="Arial"/>
                <w:sz w:val="20"/>
                <w:szCs w:val="20"/>
              </w:rPr>
            </w:pPr>
            <w:r>
              <w:rPr>
                <w:rFonts w:ascii="Arial" w:eastAsia="Times New Roman" w:hAnsi="Arial" w:cs="Arial"/>
                <w:color w:val="000000"/>
                <w:sz w:val="20"/>
                <w:szCs w:val="20"/>
              </w:rPr>
              <w:t>-Denota disimpegno e ignoranza delle metodiche.</w:t>
            </w:r>
          </w:p>
          <w:p w14:paraId="087F7BF4" w14:textId="77777777" w:rsidR="003C0291" w:rsidRDefault="003C0291" w:rsidP="008C658F">
            <w:pPr>
              <w:tabs>
                <w:tab w:val="left" w:pos="0"/>
              </w:tabs>
              <w:spacing w:after="0" w:line="240" w:lineRule="auto"/>
              <w:ind w:left="57" w:right="57" w:hanging="48"/>
              <w:textAlignment w:val="baseline"/>
              <w:rPr>
                <w:rFonts w:ascii="Arial" w:eastAsia="Times New Roman" w:hAnsi="Arial" w:cs="Arial"/>
                <w:sz w:val="20"/>
                <w:szCs w:val="20"/>
              </w:rPr>
            </w:pPr>
            <w:r>
              <w:rPr>
                <w:rFonts w:ascii="Arial" w:eastAsia="Times New Roman" w:hAnsi="Arial" w:cs="Arial"/>
                <w:color w:val="000000"/>
                <w:sz w:val="20"/>
                <w:szCs w:val="20"/>
              </w:rPr>
              <w:t>-Dimostra di non aver acquisito alcuna abilità.</w:t>
            </w:r>
          </w:p>
          <w:p w14:paraId="1DC30507" w14:textId="77777777" w:rsidR="003C0291" w:rsidRDefault="003C0291" w:rsidP="008C658F">
            <w:pPr>
              <w:tabs>
                <w:tab w:val="left" w:pos="0"/>
              </w:tabs>
              <w:spacing w:after="0" w:line="240" w:lineRule="auto"/>
              <w:ind w:left="57" w:right="57" w:hanging="48"/>
              <w:textAlignment w:val="baseline"/>
              <w:rPr>
                <w:rFonts w:ascii="Arial" w:eastAsia="Times New Roman" w:hAnsi="Arial" w:cs="Arial"/>
                <w:sz w:val="20"/>
                <w:szCs w:val="20"/>
              </w:rPr>
            </w:pPr>
            <w:r>
              <w:rPr>
                <w:rFonts w:ascii="Arial" w:eastAsia="Times New Roman" w:hAnsi="Arial" w:cs="Arial"/>
                <w:color w:val="000000"/>
                <w:sz w:val="20"/>
                <w:szCs w:val="20"/>
              </w:rPr>
              <w:t>-Non sa esprimersi.</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DA498A9" w14:textId="77777777" w:rsidR="003C0291" w:rsidRDefault="003C0291" w:rsidP="008C658F">
            <w:pPr>
              <w:tabs>
                <w:tab w:val="left" w:pos="0"/>
              </w:tabs>
              <w:spacing w:after="0" w:line="240" w:lineRule="auto"/>
              <w:ind w:left="57" w:right="57" w:hanging="48"/>
              <w:textAlignment w:val="baseline"/>
              <w:rPr>
                <w:rFonts w:ascii="Arial" w:eastAsia="Times New Roman" w:hAnsi="Arial" w:cs="Arial"/>
                <w:sz w:val="20"/>
                <w:szCs w:val="20"/>
              </w:rPr>
            </w:pPr>
            <w:r>
              <w:rPr>
                <w:rFonts w:ascii="Arial" w:eastAsia="Times New Roman" w:hAnsi="Arial" w:cs="Arial"/>
                <w:color w:val="000000"/>
                <w:sz w:val="20"/>
                <w:szCs w:val="20"/>
              </w:rPr>
              <w:t>Non sa né vuole svolgere alcuna attività didattica, nemmeno sotto la guida del docente.</w:t>
            </w:r>
          </w:p>
        </w:tc>
      </w:tr>
    </w:tbl>
    <w:p w14:paraId="67647582" w14:textId="77777777" w:rsidR="003C0291" w:rsidRDefault="003C0291" w:rsidP="00402851">
      <w:pPr>
        <w:jc w:val="both"/>
        <w:rPr>
          <w:rFonts w:ascii="Arial" w:hAnsi="Arial" w:cs="Arial"/>
          <w:sz w:val="20"/>
          <w:szCs w:val="20"/>
          <w:highlight w:val="yellow"/>
        </w:rPr>
      </w:pPr>
    </w:p>
    <w:p w14:paraId="1E74D724" w14:textId="2595578C" w:rsidR="003C0291" w:rsidRDefault="003C0291" w:rsidP="00402851">
      <w:pPr>
        <w:jc w:val="both"/>
        <w:rPr>
          <w:rFonts w:ascii="Arial" w:hAnsi="Arial" w:cs="Arial"/>
          <w:sz w:val="20"/>
          <w:szCs w:val="20"/>
          <w:highlight w:val="yellow"/>
        </w:rPr>
      </w:pPr>
    </w:p>
    <w:p w14:paraId="6D4C4C68" w14:textId="4A16F9F6" w:rsidR="003C0291" w:rsidRPr="00DA2212" w:rsidRDefault="00DA2212" w:rsidP="00402851">
      <w:pPr>
        <w:jc w:val="both"/>
        <w:rPr>
          <w:rFonts w:ascii="Arial" w:hAnsi="Arial" w:cs="Arial"/>
          <w:b/>
          <w:sz w:val="20"/>
          <w:szCs w:val="20"/>
        </w:rPr>
      </w:pPr>
      <w:bookmarkStart w:id="2" w:name="_GoBack"/>
      <w:r w:rsidRPr="00DA2212">
        <w:rPr>
          <w:rFonts w:ascii="Arial" w:hAnsi="Arial" w:cs="Arial"/>
          <w:b/>
          <w:sz w:val="20"/>
          <w:szCs w:val="20"/>
        </w:rPr>
        <w:t>8.2</w:t>
      </w:r>
    </w:p>
    <w:p w14:paraId="7B3562A9" w14:textId="44C84EF6" w:rsidR="00DA2212" w:rsidRPr="00DA2212" w:rsidRDefault="00DA2212" w:rsidP="00402851">
      <w:pPr>
        <w:jc w:val="both"/>
        <w:rPr>
          <w:rFonts w:ascii="Arial" w:hAnsi="Arial" w:cs="Arial"/>
          <w:sz w:val="20"/>
          <w:szCs w:val="20"/>
        </w:rPr>
      </w:pPr>
      <w:r w:rsidRPr="00DA2212">
        <w:rPr>
          <w:rFonts w:ascii="Arial" w:hAnsi="Arial" w:cs="Arial"/>
          <w:b/>
          <w:sz w:val="20"/>
          <w:szCs w:val="20"/>
        </w:rPr>
        <w:t>8.3</w:t>
      </w:r>
      <w:bookmarkEnd w:id="2"/>
    </w:p>
    <w:p w14:paraId="6E8022EA" w14:textId="77777777" w:rsidR="00DA2212" w:rsidRDefault="00DA2212" w:rsidP="00402851">
      <w:pPr>
        <w:jc w:val="both"/>
        <w:rPr>
          <w:rFonts w:ascii="Arial" w:hAnsi="Arial" w:cs="Arial"/>
          <w:sz w:val="20"/>
          <w:szCs w:val="20"/>
          <w:highlight w:val="yellow"/>
        </w:rPr>
      </w:pPr>
    </w:p>
    <w:p w14:paraId="074F94FE" w14:textId="13139278" w:rsidR="003C0291" w:rsidRDefault="003C0291" w:rsidP="00402851">
      <w:pPr>
        <w:jc w:val="both"/>
        <w:rPr>
          <w:rFonts w:ascii="Arial" w:hAnsi="Arial" w:cs="Arial"/>
          <w:sz w:val="20"/>
          <w:szCs w:val="20"/>
          <w:highlight w:val="yellow"/>
        </w:rPr>
      </w:pPr>
    </w:p>
    <w:p w14:paraId="70E6AFED" w14:textId="5CF808FD" w:rsidR="003C0291" w:rsidRDefault="003C0291" w:rsidP="00402851">
      <w:pPr>
        <w:jc w:val="both"/>
        <w:rPr>
          <w:rFonts w:ascii="Arial" w:hAnsi="Arial" w:cs="Arial"/>
          <w:sz w:val="20"/>
          <w:szCs w:val="20"/>
          <w:highlight w:val="yellow"/>
        </w:rPr>
      </w:pPr>
    </w:p>
    <w:p w14:paraId="327DAF59" w14:textId="1ABCB038" w:rsidR="003C0291" w:rsidRDefault="003C0291" w:rsidP="00402851">
      <w:pPr>
        <w:jc w:val="both"/>
        <w:rPr>
          <w:rFonts w:ascii="Arial" w:hAnsi="Arial" w:cs="Arial"/>
          <w:sz w:val="20"/>
          <w:szCs w:val="20"/>
          <w:highlight w:val="yellow"/>
        </w:rPr>
      </w:pPr>
    </w:p>
    <w:p w14:paraId="53C10160" w14:textId="2E5EA016" w:rsidR="003C0291" w:rsidRDefault="003C0291" w:rsidP="00402851">
      <w:pPr>
        <w:jc w:val="both"/>
        <w:rPr>
          <w:rFonts w:ascii="Arial" w:hAnsi="Arial" w:cs="Arial"/>
          <w:sz w:val="20"/>
          <w:szCs w:val="20"/>
          <w:highlight w:val="yellow"/>
        </w:rPr>
      </w:pPr>
    </w:p>
    <w:p w14:paraId="7F302828" w14:textId="75818143" w:rsidR="003C0291" w:rsidRDefault="003C0291" w:rsidP="00402851">
      <w:pPr>
        <w:jc w:val="both"/>
        <w:rPr>
          <w:rFonts w:ascii="Arial" w:hAnsi="Arial" w:cs="Arial"/>
          <w:sz w:val="20"/>
          <w:szCs w:val="20"/>
          <w:highlight w:val="yellow"/>
        </w:rPr>
      </w:pPr>
    </w:p>
    <w:p w14:paraId="0448D590" w14:textId="7935B047" w:rsidR="003C0291" w:rsidRDefault="003C0291" w:rsidP="00402851">
      <w:pPr>
        <w:jc w:val="both"/>
        <w:rPr>
          <w:rFonts w:ascii="Arial" w:hAnsi="Arial" w:cs="Arial"/>
          <w:sz w:val="20"/>
          <w:szCs w:val="20"/>
          <w:highlight w:val="yellow"/>
        </w:rPr>
      </w:pPr>
    </w:p>
    <w:p w14:paraId="1BB89220" w14:textId="12CA92B2" w:rsidR="003C0291" w:rsidRDefault="003C0291" w:rsidP="00402851">
      <w:pPr>
        <w:jc w:val="both"/>
        <w:rPr>
          <w:rFonts w:ascii="Arial" w:hAnsi="Arial" w:cs="Arial"/>
          <w:sz w:val="20"/>
          <w:szCs w:val="20"/>
          <w:highlight w:val="yellow"/>
        </w:rPr>
      </w:pPr>
    </w:p>
    <w:p w14:paraId="006A6B91" w14:textId="0DAD564C" w:rsidR="003C0291" w:rsidRDefault="003C0291" w:rsidP="00402851">
      <w:pPr>
        <w:jc w:val="both"/>
        <w:rPr>
          <w:rFonts w:ascii="Arial" w:hAnsi="Arial" w:cs="Arial"/>
          <w:sz w:val="20"/>
          <w:szCs w:val="20"/>
          <w:highlight w:val="yellow"/>
        </w:rPr>
      </w:pPr>
    </w:p>
    <w:p w14:paraId="4DD45310" w14:textId="65836DA8" w:rsidR="003C0291" w:rsidRDefault="003C0291" w:rsidP="00402851">
      <w:pPr>
        <w:jc w:val="both"/>
        <w:rPr>
          <w:rFonts w:ascii="Arial" w:hAnsi="Arial" w:cs="Arial"/>
          <w:sz w:val="20"/>
          <w:szCs w:val="20"/>
          <w:highlight w:val="yellow"/>
        </w:rPr>
      </w:pPr>
    </w:p>
    <w:p w14:paraId="7E12AA48" w14:textId="2D1B8DB5" w:rsidR="003C0291" w:rsidRDefault="003C0291" w:rsidP="00402851">
      <w:pPr>
        <w:jc w:val="both"/>
        <w:rPr>
          <w:rFonts w:ascii="Arial" w:hAnsi="Arial" w:cs="Arial"/>
          <w:sz w:val="20"/>
          <w:szCs w:val="20"/>
          <w:highlight w:val="yellow"/>
        </w:rPr>
      </w:pPr>
    </w:p>
    <w:p w14:paraId="151834D8" w14:textId="5CAFFF02" w:rsidR="003C0291" w:rsidRDefault="003C0291" w:rsidP="00402851">
      <w:pPr>
        <w:jc w:val="both"/>
        <w:rPr>
          <w:rFonts w:ascii="Arial" w:hAnsi="Arial" w:cs="Arial"/>
          <w:sz w:val="20"/>
          <w:szCs w:val="20"/>
          <w:highlight w:val="yellow"/>
        </w:rPr>
      </w:pPr>
    </w:p>
    <w:p w14:paraId="66D6E6EF" w14:textId="66DF8A98" w:rsidR="003C0291" w:rsidRDefault="003C0291" w:rsidP="00402851">
      <w:pPr>
        <w:jc w:val="both"/>
        <w:rPr>
          <w:rFonts w:ascii="Arial" w:hAnsi="Arial" w:cs="Arial"/>
          <w:sz w:val="20"/>
          <w:szCs w:val="20"/>
          <w:highlight w:val="yellow"/>
        </w:rPr>
      </w:pPr>
    </w:p>
    <w:p w14:paraId="28D4E3BA" w14:textId="0A312FBD" w:rsidR="00293AAF" w:rsidRDefault="00293AAF" w:rsidP="00402851">
      <w:pPr>
        <w:jc w:val="both"/>
        <w:rPr>
          <w:rFonts w:ascii="Arial" w:hAnsi="Arial" w:cs="Arial"/>
          <w:sz w:val="20"/>
          <w:szCs w:val="20"/>
          <w:highlight w:val="yellow"/>
        </w:rPr>
      </w:pPr>
    </w:p>
    <w:p w14:paraId="1C011EFC" w14:textId="720E5B4C" w:rsidR="00293AAF" w:rsidRDefault="00293AAF" w:rsidP="00402851">
      <w:pPr>
        <w:jc w:val="both"/>
        <w:rPr>
          <w:rFonts w:ascii="Arial" w:hAnsi="Arial" w:cs="Arial"/>
          <w:sz w:val="20"/>
          <w:szCs w:val="20"/>
          <w:highlight w:val="yellow"/>
        </w:rPr>
      </w:pPr>
    </w:p>
    <w:p w14:paraId="2BD163D4" w14:textId="1AEF812D" w:rsidR="00293AAF" w:rsidRDefault="00293AAF" w:rsidP="00402851">
      <w:pPr>
        <w:jc w:val="both"/>
        <w:rPr>
          <w:rFonts w:ascii="Arial" w:hAnsi="Arial" w:cs="Arial"/>
          <w:sz w:val="20"/>
          <w:szCs w:val="20"/>
          <w:highlight w:val="yellow"/>
        </w:rPr>
      </w:pPr>
    </w:p>
    <w:p w14:paraId="713B67EC" w14:textId="0F0EBB01" w:rsidR="00293AAF" w:rsidRDefault="00293AAF" w:rsidP="00402851">
      <w:pPr>
        <w:jc w:val="both"/>
        <w:rPr>
          <w:rFonts w:ascii="Arial" w:hAnsi="Arial" w:cs="Arial"/>
          <w:sz w:val="20"/>
          <w:szCs w:val="20"/>
          <w:highlight w:val="yellow"/>
        </w:rPr>
      </w:pPr>
    </w:p>
    <w:p w14:paraId="4328C8FD" w14:textId="77777777" w:rsidR="00293AAF" w:rsidRDefault="00293AAF" w:rsidP="00402851">
      <w:pPr>
        <w:jc w:val="both"/>
        <w:rPr>
          <w:rFonts w:ascii="Arial" w:hAnsi="Arial" w:cs="Arial"/>
          <w:sz w:val="20"/>
          <w:szCs w:val="20"/>
          <w:highlight w:val="yellow"/>
        </w:rPr>
      </w:pPr>
    </w:p>
    <w:p w14:paraId="351E875F" w14:textId="77777777" w:rsidR="003C0291" w:rsidRDefault="003C0291" w:rsidP="00402851">
      <w:pPr>
        <w:jc w:val="both"/>
        <w:rPr>
          <w:rFonts w:ascii="Arial" w:hAnsi="Arial" w:cs="Arial"/>
          <w:sz w:val="20"/>
          <w:szCs w:val="20"/>
          <w:highlight w:val="yellow"/>
        </w:rPr>
      </w:pPr>
    </w:p>
    <w:p w14:paraId="335F7C4B" w14:textId="77777777" w:rsidR="003C0291" w:rsidRPr="003C0291" w:rsidRDefault="003C0291" w:rsidP="003C0291">
      <w:pPr>
        <w:spacing w:after="0" w:line="240" w:lineRule="auto"/>
        <w:rPr>
          <w:rFonts w:ascii="Arial" w:eastAsia="Arial" w:hAnsi="Arial" w:cs="Arial"/>
          <w:b/>
          <w:bCs/>
          <w:color w:val="00000A"/>
          <w:sz w:val="20"/>
          <w:szCs w:val="20"/>
        </w:rPr>
      </w:pPr>
      <w:r w:rsidRPr="003C0291">
        <w:rPr>
          <w:rFonts w:ascii="Arial" w:eastAsia="Arial" w:hAnsi="Arial" w:cs="Arial"/>
          <w:b/>
          <w:bCs/>
          <w:color w:val="00000A"/>
          <w:sz w:val="20"/>
          <w:szCs w:val="20"/>
        </w:rPr>
        <w:t>8.4 Proposta di griglia di valutazione colloquio</w:t>
      </w:r>
    </w:p>
    <w:p w14:paraId="71300FE7" w14:textId="77777777" w:rsidR="003C0291" w:rsidRPr="003C0291" w:rsidRDefault="003C0291" w:rsidP="003C0291">
      <w:pPr>
        <w:spacing w:after="0" w:line="240" w:lineRule="auto"/>
        <w:rPr>
          <w:rFonts w:ascii="Arial" w:eastAsia="Arial" w:hAnsi="Arial" w:cs="Arial"/>
          <w:b/>
          <w:bCs/>
          <w:color w:val="00000A"/>
          <w:sz w:val="20"/>
          <w:szCs w:val="20"/>
        </w:rPr>
      </w:pPr>
    </w:p>
    <w:p w14:paraId="5BDEF5C5" w14:textId="77777777" w:rsidR="003C0291" w:rsidRPr="003C0291" w:rsidRDefault="003C0291" w:rsidP="003C0291">
      <w:pPr>
        <w:spacing w:after="0" w:line="240" w:lineRule="auto"/>
        <w:jc w:val="center"/>
        <w:textAlignment w:val="baseline"/>
        <w:rPr>
          <w:rFonts w:eastAsia="Times New Roman" w:cstheme="minorHAnsi"/>
          <w:color w:val="00000A"/>
          <w:sz w:val="18"/>
          <w:szCs w:val="18"/>
        </w:rPr>
      </w:pPr>
      <w:r w:rsidRPr="003C0291">
        <w:rPr>
          <w:rFonts w:eastAsia="Times New Roman" w:cstheme="minorHAnsi"/>
          <w:color w:val="00000A"/>
          <w:sz w:val="18"/>
          <w:szCs w:val="18"/>
        </w:rPr>
        <w:t>ESAMI DI STATO A.S. 2022/2023-GRIGLIA DI VALUTAZIONE DELLA PROVA ORALE</w:t>
      </w:r>
    </w:p>
    <w:p w14:paraId="1387734A" w14:textId="77777777" w:rsidR="003C0291" w:rsidRPr="003C0291" w:rsidRDefault="003C0291" w:rsidP="003C0291">
      <w:pPr>
        <w:spacing w:after="0" w:line="240" w:lineRule="auto"/>
        <w:jc w:val="center"/>
        <w:textAlignment w:val="baseline"/>
        <w:rPr>
          <w:rFonts w:eastAsia="Times New Roman" w:cstheme="minorHAnsi"/>
          <w:color w:val="00000A"/>
          <w:sz w:val="18"/>
          <w:szCs w:val="18"/>
        </w:rPr>
      </w:pPr>
    </w:p>
    <w:tbl>
      <w:tblPr>
        <w:tblW w:w="8505"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0" w:type="dxa"/>
          <w:right w:w="70" w:type="dxa"/>
        </w:tblCellMar>
        <w:tblLook w:val="04A0" w:firstRow="1" w:lastRow="0" w:firstColumn="1" w:lastColumn="0" w:noHBand="0" w:noVBand="1"/>
      </w:tblPr>
      <w:tblGrid>
        <w:gridCol w:w="1276"/>
        <w:gridCol w:w="709"/>
        <w:gridCol w:w="4819"/>
        <w:gridCol w:w="851"/>
        <w:gridCol w:w="850"/>
      </w:tblGrid>
      <w:tr w:rsidR="003C0291" w:rsidRPr="003C0291" w14:paraId="30D51954" w14:textId="77777777" w:rsidTr="008C658F">
        <w:trPr>
          <w:trHeight w:val="324"/>
        </w:trPr>
        <w:tc>
          <w:tcPr>
            <w:tcW w:w="6804"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E5EA6DD" w14:textId="77777777" w:rsidR="003C0291" w:rsidRPr="003C0291" w:rsidRDefault="003C0291" w:rsidP="003C0291">
            <w:pPr>
              <w:spacing w:after="0" w:line="240" w:lineRule="auto"/>
              <w:ind w:left="120"/>
              <w:rPr>
                <w:rFonts w:eastAsia="Times New Roman" w:cstheme="minorHAnsi"/>
                <w:b/>
                <w:bCs/>
                <w:color w:val="00000A"/>
                <w:sz w:val="18"/>
                <w:szCs w:val="18"/>
              </w:rPr>
            </w:pPr>
            <w:r w:rsidRPr="003C0291">
              <w:rPr>
                <w:rFonts w:eastAsia="Times New Roman" w:cstheme="minorHAnsi"/>
                <w:b/>
                <w:bCs/>
                <w:color w:val="00000A"/>
                <w:sz w:val="18"/>
                <w:szCs w:val="18"/>
              </w:rPr>
              <w:t>CANDIDATO</w:t>
            </w:r>
          </w:p>
          <w:p w14:paraId="203442FB" w14:textId="77777777" w:rsidR="003C0291" w:rsidRPr="003C0291" w:rsidRDefault="003C0291" w:rsidP="003C0291">
            <w:pPr>
              <w:spacing w:after="0" w:line="240" w:lineRule="auto"/>
              <w:ind w:left="120"/>
              <w:rPr>
                <w:rFonts w:eastAsia="Times New Roman" w:cstheme="minorHAnsi"/>
                <w:b/>
                <w:bCs/>
                <w:color w:val="00000A"/>
                <w:sz w:val="18"/>
                <w:szCs w:val="18"/>
              </w:rPr>
            </w:pPr>
            <w:r w:rsidRPr="003C0291">
              <w:rPr>
                <w:rFonts w:eastAsia="Times New Roman" w:cstheme="minorHAnsi"/>
                <w:b/>
                <w:bCs/>
                <w:color w:val="00000A"/>
                <w:sz w:val="18"/>
                <w:szCs w:val="18"/>
              </w:rPr>
              <w:t>______________________________________________________________</w:t>
            </w:r>
          </w:p>
          <w:p w14:paraId="0FFA50BB" w14:textId="77777777" w:rsidR="003C0291" w:rsidRPr="003C0291" w:rsidRDefault="003C0291" w:rsidP="003C0291">
            <w:pPr>
              <w:spacing w:after="0" w:line="240" w:lineRule="auto"/>
              <w:ind w:left="120"/>
              <w:rPr>
                <w:rFonts w:eastAsia="Times New Roman" w:cstheme="minorHAnsi"/>
                <w:b/>
                <w:bCs/>
                <w:color w:val="00000A"/>
                <w:sz w:val="18"/>
                <w:szCs w:val="18"/>
              </w:rPr>
            </w:pPr>
            <w:r w:rsidRPr="003C0291">
              <w:rPr>
                <w:rFonts w:eastAsia="Times New Roman" w:cstheme="minorHAnsi"/>
                <w:b/>
                <w:bCs/>
                <w:color w:val="00000A"/>
                <w:sz w:val="18"/>
                <w:szCs w:val="18"/>
              </w:rPr>
              <w:t>Classe______________________________________________________</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0F7DC98" w14:textId="77777777" w:rsidR="003C0291" w:rsidRPr="003C0291" w:rsidRDefault="003C0291" w:rsidP="003C0291">
            <w:pPr>
              <w:spacing w:after="0" w:line="240" w:lineRule="auto"/>
              <w:ind w:left="120"/>
              <w:rPr>
                <w:rFonts w:eastAsia="Times New Roman" w:cstheme="minorHAnsi"/>
                <w:b/>
                <w:bCs/>
                <w:color w:val="00000A"/>
                <w:sz w:val="18"/>
                <w:szCs w:val="18"/>
              </w:rPr>
            </w:pPr>
            <w:r w:rsidRPr="003C0291">
              <w:rPr>
                <w:rFonts w:eastAsia="Times New Roman" w:cstheme="minorHAnsi"/>
                <w:b/>
                <w:bCs/>
                <w:color w:val="00000A"/>
                <w:sz w:val="18"/>
                <w:szCs w:val="18"/>
              </w:rPr>
              <w:t xml:space="preserve">DATA </w:t>
            </w:r>
          </w:p>
          <w:p w14:paraId="0FD671B6" w14:textId="77777777" w:rsidR="003C0291" w:rsidRPr="003C0291" w:rsidRDefault="003C0291" w:rsidP="003C0291">
            <w:pPr>
              <w:spacing w:after="0" w:line="240" w:lineRule="auto"/>
              <w:ind w:left="120"/>
              <w:rPr>
                <w:rFonts w:eastAsia="Times New Roman" w:cstheme="minorHAnsi"/>
                <w:b/>
                <w:bCs/>
                <w:color w:val="00000A"/>
                <w:sz w:val="18"/>
                <w:szCs w:val="18"/>
              </w:rPr>
            </w:pPr>
            <w:r w:rsidRPr="003C0291">
              <w:rPr>
                <w:rFonts w:eastAsia="Times New Roman" w:cstheme="minorHAnsi"/>
                <w:b/>
                <w:bCs/>
                <w:color w:val="00000A"/>
                <w:sz w:val="18"/>
                <w:szCs w:val="18"/>
              </w:rPr>
              <w:t>________________</w:t>
            </w:r>
          </w:p>
        </w:tc>
      </w:tr>
      <w:tr w:rsidR="003C0291" w:rsidRPr="003C0291" w14:paraId="4889E3A6" w14:textId="77777777" w:rsidTr="008C658F">
        <w:tblPrEx>
          <w:tblCellMar>
            <w:left w:w="55" w:type="dxa"/>
          </w:tblCellMar>
        </w:tblPrEx>
        <w:trPr>
          <w:trHeight w:val="277"/>
        </w:trPr>
        <w:tc>
          <w:tcPr>
            <w:tcW w:w="1276" w:type="dxa"/>
            <w:tcBorders>
              <w:top w:val="single" w:sz="4" w:space="0" w:color="00000A"/>
              <w:left w:val="single" w:sz="4" w:space="0" w:color="00000A"/>
              <w:bottom w:val="single" w:sz="4" w:space="0" w:color="00000A"/>
              <w:right w:val="single" w:sz="4" w:space="0" w:color="00000A"/>
            </w:tcBorders>
            <w:shd w:val="clear" w:color="000000" w:fill="C6E0B4"/>
            <w:tcMar>
              <w:left w:w="55" w:type="dxa"/>
            </w:tcMar>
            <w:vAlign w:val="center"/>
          </w:tcPr>
          <w:p w14:paraId="7A39668E" w14:textId="77777777" w:rsidR="003C0291" w:rsidRPr="003C0291" w:rsidRDefault="003C0291" w:rsidP="003C0291">
            <w:pPr>
              <w:spacing w:after="0" w:line="240" w:lineRule="auto"/>
              <w:jc w:val="center"/>
              <w:rPr>
                <w:rFonts w:ascii="Calibri" w:eastAsia="Times New Roman" w:hAnsi="Calibri" w:cs="Calibri"/>
                <w:b/>
                <w:bCs/>
                <w:color w:val="000000"/>
              </w:rPr>
            </w:pPr>
            <w:r w:rsidRPr="003C0291">
              <w:rPr>
                <w:rFonts w:eastAsia="Times New Roman" w:cs="Calibri"/>
                <w:b/>
                <w:bCs/>
                <w:color w:val="000000"/>
              </w:rPr>
              <w:t>INDICATORI</w:t>
            </w:r>
          </w:p>
        </w:tc>
        <w:tc>
          <w:tcPr>
            <w:tcW w:w="709" w:type="dxa"/>
            <w:tcBorders>
              <w:top w:val="single" w:sz="4" w:space="0" w:color="00000A"/>
              <w:left w:val="single" w:sz="4" w:space="0" w:color="00000A"/>
              <w:bottom w:val="single" w:sz="4" w:space="0" w:color="00000A"/>
              <w:right w:val="single" w:sz="4" w:space="0" w:color="00000A"/>
            </w:tcBorders>
            <w:shd w:val="clear" w:color="000000" w:fill="C6E0B4"/>
            <w:vAlign w:val="center"/>
          </w:tcPr>
          <w:p w14:paraId="07205AE3" w14:textId="77777777" w:rsidR="003C0291" w:rsidRPr="003C0291" w:rsidRDefault="003C0291" w:rsidP="003C0291">
            <w:pPr>
              <w:spacing w:after="0" w:line="240" w:lineRule="auto"/>
              <w:jc w:val="center"/>
              <w:rPr>
                <w:rFonts w:ascii="Calibri" w:eastAsia="Times New Roman" w:hAnsi="Calibri" w:cs="Calibri"/>
                <w:b/>
                <w:bCs/>
                <w:color w:val="000000"/>
                <w:sz w:val="16"/>
                <w:szCs w:val="16"/>
              </w:rPr>
            </w:pPr>
            <w:r w:rsidRPr="003C0291">
              <w:rPr>
                <w:rFonts w:eastAsia="Times New Roman" w:cs="Calibri"/>
                <w:b/>
                <w:bCs/>
                <w:color w:val="000000"/>
                <w:sz w:val="16"/>
                <w:szCs w:val="16"/>
              </w:rPr>
              <w:t>LIVELLI</w:t>
            </w:r>
          </w:p>
        </w:tc>
        <w:tc>
          <w:tcPr>
            <w:tcW w:w="4819" w:type="dxa"/>
            <w:tcBorders>
              <w:top w:val="single" w:sz="4" w:space="0" w:color="00000A"/>
              <w:left w:val="single" w:sz="4" w:space="0" w:color="00000A"/>
              <w:bottom w:val="single" w:sz="4" w:space="0" w:color="00000A"/>
              <w:right w:val="single" w:sz="4" w:space="0" w:color="00000A"/>
            </w:tcBorders>
            <w:shd w:val="clear" w:color="000000" w:fill="C6E0B4"/>
            <w:vAlign w:val="center"/>
          </w:tcPr>
          <w:p w14:paraId="7F4B6F55" w14:textId="77777777" w:rsidR="003C0291" w:rsidRPr="003C0291" w:rsidRDefault="003C0291" w:rsidP="003C0291">
            <w:pPr>
              <w:spacing w:after="0" w:line="240" w:lineRule="auto"/>
              <w:jc w:val="center"/>
              <w:rPr>
                <w:rFonts w:ascii="Calibri" w:eastAsia="Times New Roman" w:hAnsi="Calibri" w:cs="Calibri"/>
                <w:b/>
                <w:bCs/>
                <w:color w:val="000000"/>
              </w:rPr>
            </w:pPr>
            <w:r w:rsidRPr="003C0291">
              <w:rPr>
                <w:rFonts w:eastAsia="Times New Roman" w:cs="Calibri"/>
                <w:b/>
                <w:bCs/>
                <w:color w:val="000000"/>
              </w:rPr>
              <w:t>DESCRITTORI</w:t>
            </w:r>
          </w:p>
        </w:tc>
        <w:tc>
          <w:tcPr>
            <w:tcW w:w="851" w:type="dxa"/>
            <w:tcBorders>
              <w:top w:val="single" w:sz="4" w:space="0" w:color="00000A"/>
              <w:left w:val="single" w:sz="4" w:space="0" w:color="00000A"/>
              <w:bottom w:val="single" w:sz="4" w:space="0" w:color="00000A"/>
              <w:right w:val="single" w:sz="4" w:space="0" w:color="00000A"/>
            </w:tcBorders>
            <w:shd w:val="clear" w:color="000000" w:fill="C6E0B4"/>
            <w:vAlign w:val="center"/>
          </w:tcPr>
          <w:p w14:paraId="0BFB0AEA" w14:textId="77777777" w:rsidR="003C0291" w:rsidRPr="003C0291" w:rsidRDefault="003C0291" w:rsidP="003C0291">
            <w:pPr>
              <w:spacing w:after="0" w:line="240" w:lineRule="auto"/>
              <w:jc w:val="center"/>
              <w:rPr>
                <w:rFonts w:ascii="Calibri" w:eastAsia="Times New Roman" w:hAnsi="Calibri" w:cs="Calibri"/>
                <w:b/>
                <w:bCs/>
                <w:color w:val="000000"/>
                <w:sz w:val="16"/>
                <w:szCs w:val="16"/>
              </w:rPr>
            </w:pPr>
            <w:r w:rsidRPr="003C0291">
              <w:rPr>
                <w:rFonts w:eastAsia="Times New Roman" w:cs="Calibri"/>
                <w:b/>
                <w:bCs/>
                <w:color w:val="000000"/>
              </w:rPr>
              <w:t>PUNTI</w:t>
            </w:r>
          </w:p>
        </w:tc>
        <w:tc>
          <w:tcPr>
            <w:tcW w:w="850" w:type="dxa"/>
            <w:tcBorders>
              <w:top w:val="single" w:sz="4" w:space="0" w:color="00000A"/>
              <w:left w:val="single" w:sz="4" w:space="0" w:color="00000A"/>
              <w:bottom w:val="single" w:sz="4" w:space="0" w:color="00000A"/>
              <w:right w:val="single" w:sz="4" w:space="0" w:color="00000A"/>
            </w:tcBorders>
            <w:shd w:val="clear" w:color="000000" w:fill="C6E0B4"/>
            <w:tcMar>
              <w:left w:w="55" w:type="dxa"/>
            </w:tcMar>
            <w:vAlign w:val="center"/>
          </w:tcPr>
          <w:p w14:paraId="38DE7060" w14:textId="77777777" w:rsidR="003C0291" w:rsidRPr="003C0291" w:rsidRDefault="003C0291" w:rsidP="003C0291">
            <w:pPr>
              <w:spacing w:after="0" w:line="240" w:lineRule="auto"/>
              <w:jc w:val="center"/>
              <w:rPr>
                <w:rFonts w:ascii="Calibri" w:eastAsia="Times New Roman" w:hAnsi="Calibri" w:cs="Calibri"/>
                <w:b/>
                <w:bCs/>
                <w:color w:val="000000"/>
                <w:sz w:val="16"/>
                <w:szCs w:val="16"/>
              </w:rPr>
            </w:pPr>
            <w:r w:rsidRPr="003C0291">
              <w:rPr>
                <w:rFonts w:eastAsia="Times New Roman" w:cs="Calibri"/>
                <w:b/>
                <w:bCs/>
                <w:color w:val="000000"/>
                <w:sz w:val="16"/>
                <w:szCs w:val="16"/>
              </w:rPr>
              <w:t>Punti assegnati</w:t>
            </w:r>
          </w:p>
        </w:tc>
      </w:tr>
      <w:tr w:rsidR="003C0291" w:rsidRPr="003C0291" w14:paraId="73E4036D" w14:textId="77777777" w:rsidTr="008C658F">
        <w:tblPrEx>
          <w:tblCellMar>
            <w:left w:w="55" w:type="dxa"/>
          </w:tblCellMar>
        </w:tblPrEx>
        <w:trPr>
          <w:trHeight w:val="465"/>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CEF29CC"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Acquisizione dei contenuti e dei metodi delle diverse discipline del curricolo, con particolare riferimento a quelle di indirizzo</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2376CA"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190EAA4"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Non ha acquisito i contenuti e i metodi delle diverse discipline, o li ha acquisiti in modo estremamente frammentario e lacunoso</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4F866573"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0.50 - 1</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1EEDEBE"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6F2C72D8" w14:textId="77777777" w:rsidTr="008C658F">
        <w:tblPrEx>
          <w:tblCellMar>
            <w:left w:w="55" w:type="dxa"/>
          </w:tblCellMar>
        </w:tblPrEx>
        <w:trPr>
          <w:trHeight w:val="335"/>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D6455BA"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396E0D"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II</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F3FCC60"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Ha acquisito i contenuti e i metodi delle diverse discipline in modo parziale e incompleto, utilizzandoli in modo non sempre appropriato</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4D906F0B"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1.50 - 2.50</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900CFB0"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2F1FFB8F" w14:textId="77777777" w:rsidTr="008C658F">
        <w:tblPrEx>
          <w:tblCellMar>
            <w:left w:w="55" w:type="dxa"/>
          </w:tblCellMar>
        </w:tblPrEx>
        <w:trPr>
          <w:trHeight w:val="300"/>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73EB57E"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56156"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III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3E3413C8"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w w:val="95"/>
                <w:sz w:val="16"/>
                <w:szCs w:val="16"/>
              </w:rPr>
              <w:t>Ha</w:t>
            </w:r>
            <w:r w:rsidRPr="003C0291">
              <w:rPr>
                <w:rFonts w:eastAsia="Times New Roman" w:cs="Calibri"/>
                <w:color w:val="00000A"/>
                <w:spacing w:val="6"/>
                <w:w w:val="95"/>
                <w:sz w:val="16"/>
                <w:szCs w:val="16"/>
              </w:rPr>
              <w:t xml:space="preserve"> </w:t>
            </w:r>
            <w:r w:rsidRPr="003C0291">
              <w:rPr>
                <w:rFonts w:eastAsia="Times New Roman" w:cs="Calibri"/>
                <w:color w:val="00000A"/>
                <w:w w:val="95"/>
                <w:sz w:val="16"/>
                <w:szCs w:val="16"/>
              </w:rPr>
              <w:t>acquisito</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i</w:t>
            </w:r>
            <w:r w:rsidRPr="003C0291">
              <w:rPr>
                <w:rFonts w:eastAsia="Times New Roman" w:cs="Calibri"/>
                <w:color w:val="00000A"/>
                <w:spacing w:val="5"/>
                <w:w w:val="95"/>
                <w:sz w:val="16"/>
                <w:szCs w:val="16"/>
              </w:rPr>
              <w:t xml:space="preserve"> </w:t>
            </w:r>
            <w:r w:rsidRPr="003C0291">
              <w:rPr>
                <w:rFonts w:eastAsia="Times New Roman" w:cs="Calibri"/>
                <w:color w:val="00000A"/>
                <w:w w:val="95"/>
                <w:sz w:val="16"/>
                <w:szCs w:val="16"/>
              </w:rPr>
              <w:t>contenuti</w:t>
            </w:r>
            <w:r w:rsidRPr="003C0291">
              <w:rPr>
                <w:rFonts w:eastAsia="Times New Roman" w:cs="Calibri"/>
                <w:color w:val="00000A"/>
                <w:spacing w:val="5"/>
                <w:w w:val="95"/>
                <w:sz w:val="16"/>
                <w:szCs w:val="16"/>
              </w:rPr>
              <w:t xml:space="preserve"> </w:t>
            </w:r>
            <w:r w:rsidRPr="003C0291">
              <w:rPr>
                <w:rFonts w:eastAsia="Times New Roman" w:cs="Calibri"/>
                <w:color w:val="00000A"/>
                <w:w w:val="95"/>
                <w:sz w:val="16"/>
                <w:szCs w:val="16"/>
              </w:rPr>
              <w:t>e</w:t>
            </w:r>
            <w:r w:rsidRPr="003C0291">
              <w:rPr>
                <w:rFonts w:eastAsia="Times New Roman" w:cs="Calibri"/>
                <w:color w:val="00000A"/>
                <w:spacing w:val="5"/>
                <w:w w:val="95"/>
                <w:sz w:val="16"/>
                <w:szCs w:val="16"/>
              </w:rPr>
              <w:t xml:space="preserve"> </w:t>
            </w:r>
            <w:r w:rsidRPr="003C0291">
              <w:rPr>
                <w:rFonts w:eastAsia="Times New Roman" w:cs="Calibri"/>
                <w:color w:val="00000A"/>
                <w:w w:val="95"/>
                <w:sz w:val="16"/>
                <w:szCs w:val="16"/>
              </w:rPr>
              <w:t>utilizza</w:t>
            </w:r>
            <w:r w:rsidRPr="003C0291">
              <w:rPr>
                <w:rFonts w:eastAsia="Times New Roman" w:cs="Calibri"/>
                <w:color w:val="00000A"/>
                <w:spacing w:val="6"/>
                <w:w w:val="95"/>
                <w:sz w:val="16"/>
                <w:szCs w:val="16"/>
              </w:rPr>
              <w:t xml:space="preserve"> </w:t>
            </w:r>
            <w:r w:rsidRPr="003C0291">
              <w:rPr>
                <w:rFonts w:eastAsia="Times New Roman" w:cs="Calibri"/>
                <w:color w:val="00000A"/>
                <w:w w:val="95"/>
                <w:sz w:val="16"/>
                <w:szCs w:val="16"/>
              </w:rPr>
              <w:t>i</w:t>
            </w:r>
            <w:r w:rsidRPr="003C0291">
              <w:rPr>
                <w:rFonts w:eastAsia="Times New Roman" w:cs="Calibri"/>
                <w:color w:val="00000A"/>
                <w:spacing w:val="7"/>
                <w:w w:val="95"/>
                <w:sz w:val="16"/>
                <w:szCs w:val="16"/>
              </w:rPr>
              <w:t xml:space="preserve"> </w:t>
            </w:r>
            <w:r w:rsidRPr="003C0291">
              <w:rPr>
                <w:rFonts w:eastAsia="Times New Roman" w:cs="Calibri"/>
                <w:color w:val="00000A"/>
                <w:w w:val="95"/>
                <w:sz w:val="16"/>
                <w:szCs w:val="16"/>
              </w:rPr>
              <w:t>metodi</w:t>
            </w:r>
            <w:r w:rsidRPr="003C0291">
              <w:rPr>
                <w:rFonts w:eastAsia="Times New Roman" w:cs="Calibri"/>
                <w:color w:val="00000A"/>
                <w:spacing w:val="5"/>
                <w:w w:val="95"/>
                <w:sz w:val="16"/>
                <w:szCs w:val="16"/>
              </w:rPr>
              <w:t xml:space="preserve"> </w:t>
            </w:r>
            <w:r w:rsidRPr="003C0291">
              <w:rPr>
                <w:rFonts w:eastAsia="Times New Roman" w:cs="Calibri"/>
                <w:color w:val="00000A"/>
                <w:w w:val="95"/>
                <w:sz w:val="16"/>
                <w:szCs w:val="16"/>
              </w:rPr>
              <w:t>delle</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diverse</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discipline</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in</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modo</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corretto</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e</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appropriato.</w:t>
            </w:r>
          </w:p>
        </w:tc>
        <w:tc>
          <w:tcPr>
            <w:tcW w:w="851" w:type="dxa"/>
            <w:tcBorders>
              <w:top w:val="single" w:sz="4" w:space="0" w:color="00000A"/>
              <w:left w:val="single" w:sz="4" w:space="0" w:color="00000A"/>
              <w:bottom w:val="single" w:sz="4" w:space="0" w:color="00000A"/>
              <w:right w:val="single" w:sz="4" w:space="0" w:color="00000A"/>
            </w:tcBorders>
            <w:shd w:val="clear" w:color="000000" w:fill="F4B084"/>
          </w:tcPr>
          <w:p w14:paraId="6EE7BCF0"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3 - 3.50</w:t>
            </w:r>
          </w:p>
        </w:tc>
        <w:tc>
          <w:tcPr>
            <w:tcW w:w="850" w:type="dxa"/>
            <w:vMerge/>
            <w:tcBorders>
              <w:top w:val="single" w:sz="4" w:space="0" w:color="00000A"/>
              <w:left w:val="single" w:sz="4" w:space="0" w:color="00000A"/>
              <w:bottom w:val="single" w:sz="4" w:space="0" w:color="00000A"/>
              <w:right w:val="single" w:sz="4" w:space="0" w:color="00000A"/>
            </w:tcBorders>
            <w:shd w:val="clear" w:color="000000" w:fill="F4B084"/>
            <w:tcMar>
              <w:left w:w="55" w:type="dxa"/>
            </w:tcMar>
          </w:tcPr>
          <w:p w14:paraId="4B4848DC"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62B49A16" w14:textId="77777777" w:rsidTr="008C658F">
        <w:tblPrEx>
          <w:tblCellMar>
            <w:left w:w="55" w:type="dxa"/>
          </w:tblCellMar>
        </w:tblPrEx>
        <w:trPr>
          <w:trHeight w:val="305"/>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9027C68"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6B8B5A"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IV</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BCDF95B"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w w:val="95"/>
                <w:sz w:val="16"/>
                <w:szCs w:val="16"/>
              </w:rPr>
              <w:t>Ha</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acquisito</w:t>
            </w:r>
            <w:r w:rsidRPr="003C0291">
              <w:rPr>
                <w:rFonts w:eastAsia="Times New Roman" w:cs="Calibri"/>
                <w:color w:val="00000A"/>
                <w:spacing w:val="3"/>
                <w:w w:val="95"/>
                <w:sz w:val="16"/>
                <w:szCs w:val="16"/>
              </w:rPr>
              <w:t xml:space="preserve"> </w:t>
            </w:r>
            <w:r w:rsidRPr="003C0291">
              <w:rPr>
                <w:rFonts w:eastAsia="Times New Roman" w:cs="Calibri"/>
                <w:color w:val="00000A"/>
                <w:w w:val="95"/>
                <w:sz w:val="16"/>
                <w:szCs w:val="16"/>
              </w:rPr>
              <w:t>i</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contenuti</w:t>
            </w:r>
            <w:r w:rsidRPr="003C0291">
              <w:rPr>
                <w:rFonts w:eastAsia="Times New Roman" w:cs="Calibri"/>
                <w:color w:val="00000A"/>
                <w:spacing w:val="3"/>
                <w:w w:val="95"/>
                <w:sz w:val="16"/>
                <w:szCs w:val="16"/>
              </w:rPr>
              <w:t xml:space="preserve"> </w:t>
            </w:r>
            <w:r w:rsidRPr="003C0291">
              <w:rPr>
                <w:rFonts w:eastAsia="Times New Roman" w:cs="Calibri"/>
                <w:color w:val="00000A"/>
                <w:w w:val="95"/>
                <w:sz w:val="16"/>
                <w:szCs w:val="16"/>
              </w:rPr>
              <w:t>delle</w:t>
            </w:r>
            <w:r w:rsidRPr="003C0291">
              <w:rPr>
                <w:rFonts w:eastAsia="Times New Roman" w:cs="Calibri"/>
                <w:color w:val="00000A"/>
                <w:spacing w:val="3"/>
                <w:w w:val="95"/>
                <w:sz w:val="16"/>
                <w:szCs w:val="16"/>
              </w:rPr>
              <w:t xml:space="preserve"> </w:t>
            </w:r>
            <w:r w:rsidRPr="003C0291">
              <w:rPr>
                <w:rFonts w:eastAsia="Times New Roman" w:cs="Calibri"/>
                <w:color w:val="00000A"/>
                <w:w w:val="95"/>
                <w:sz w:val="16"/>
                <w:szCs w:val="16"/>
              </w:rPr>
              <w:t>diverse</w:t>
            </w:r>
            <w:r w:rsidRPr="003C0291">
              <w:rPr>
                <w:rFonts w:eastAsia="Times New Roman" w:cs="Calibri"/>
                <w:color w:val="00000A"/>
                <w:spacing w:val="3"/>
                <w:w w:val="95"/>
                <w:sz w:val="16"/>
                <w:szCs w:val="16"/>
              </w:rPr>
              <w:t xml:space="preserve"> </w:t>
            </w:r>
            <w:r w:rsidRPr="003C0291">
              <w:rPr>
                <w:rFonts w:eastAsia="Times New Roman" w:cs="Calibri"/>
                <w:color w:val="00000A"/>
                <w:w w:val="95"/>
                <w:sz w:val="16"/>
                <w:szCs w:val="16"/>
              </w:rPr>
              <w:t>discipline</w:t>
            </w:r>
            <w:r w:rsidRPr="003C0291">
              <w:rPr>
                <w:rFonts w:eastAsia="Times New Roman" w:cs="Calibri"/>
                <w:color w:val="00000A"/>
                <w:spacing w:val="2"/>
                <w:w w:val="95"/>
                <w:sz w:val="16"/>
                <w:szCs w:val="16"/>
              </w:rPr>
              <w:t xml:space="preserve"> </w:t>
            </w:r>
            <w:r w:rsidRPr="003C0291">
              <w:rPr>
                <w:rFonts w:eastAsia="Times New Roman" w:cs="Calibri"/>
                <w:color w:val="00000A"/>
                <w:w w:val="95"/>
                <w:sz w:val="16"/>
                <w:szCs w:val="16"/>
              </w:rPr>
              <w:t>in</w:t>
            </w:r>
            <w:r w:rsidRPr="003C0291">
              <w:rPr>
                <w:rFonts w:eastAsia="Times New Roman" w:cs="Calibri"/>
                <w:color w:val="00000A"/>
                <w:spacing w:val="3"/>
                <w:w w:val="95"/>
                <w:sz w:val="16"/>
                <w:szCs w:val="16"/>
              </w:rPr>
              <w:t xml:space="preserve"> </w:t>
            </w:r>
            <w:r w:rsidRPr="003C0291">
              <w:rPr>
                <w:rFonts w:eastAsia="Times New Roman" w:cs="Calibri"/>
                <w:color w:val="00000A"/>
                <w:w w:val="95"/>
                <w:sz w:val="16"/>
                <w:szCs w:val="16"/>
              </w:rPr>
              <w:t>maniera</w:t>
            </w:r>
            <w:r w:rsidRPr="003C0291">
              <w:rPr>
                <w:rFonts w:eastAsia="Times New Roman" w:cs="Calibri"/>
                <w:color w:val="00000A"/>
                <w:spacing w:val="5"/>
                <w:w w:val="95"/>
                <w:sz w:val="16"/>
                <w:szCs w:val="16"/>
              </w:rPr>
              <w:t xml:space="preserve"> </w:t>
            </w:r>
            <w:r w:rsidRPr="003C0291">
              <w:rPr>
                <w:rFonts w:eastAsia="Times New Roman" w:cs="Calibri"/>
                <w:color w:val="00000A"/>
                <w:w w:val="95"/>
                <w:sz w:val="16"/>
                <w:szCs w:val="16"/>
              </w:rPr>
              <w:t>completa</w:t>
            </w:r>
            <w:r w:rsidRPr="003C0291">
              <w:rPr>
                <w:rFonts w:eastAsia="Times New Roman" w:cs="Calibri"/>
                <w:color w:val="00000A"/>
                <w:spacing w:val="5"/>
                <w:w w:val="95"/>
                <w:sz w:val="16"/>
                <w:szCs w:val="16"/>
              </w:rPr>
              <w:t xml:space="preserve"> </w:t>
            </w:r>
            <w:r w:rsidRPr="003C0291">
              <w:rPr>
                <w:rFonts w:eastAsia="Times New Roman" w:cs="Calibri"/>
                <w:color w:val="00000A"/>
                <w:w w:val="95"/>
                <w:sz w:val="16"/>
                <w:szCs w:val="16"/>
              </w:rPr>
              <w:t>e</w:t>
            </w:r>
            <w:r w:rsidRPr="003C0291">
              <w:rPr>
                <w:rFonts w:eastAsia="Times New Roman" w:cs="Calibri"/>
                <w:color w:val="00000A"/>
                <w:spacing w:val="2"/>
                <w:w w:val="95"/>
                <w:sz w:val="16"/>
                <w:szCs w:val="16"/>
              </w:rPr>
              <w:t xml:space="preserve"> </w:t>
            </w:r>
            <w:r w:rsidRPr="003C0291">
              <w:rPr>
                <w:rFonts w:eastAsia="Times New Roman" w:cs="Calibri"/>
                <w:color w:val="00000A"/>
                <w:w w:val="95"/>
                <w:sz w:val="16"/>
                <w:szCs w:val="16"/>
              </w:rPr>
              <w:t>utilizza</w:t>
            </w:r>
            <w:r w:rsidRPr="003C0291">
              <w:rPr>
                <w:rFonts w:eastAsia="Times New Roman" w:cs="Calibri"/>
                <w:color w:val="00000A"/>
                <w:spacing w:val="5"/>
                <w:w w:val="95"/>
                <w:sz w:val="16"/>
                <w:szCs w:val="16"/>
              </w:rPr>
              <w:t xml:space="preserve"> </w:t>
            </w:r>
            <w:r w:rsidRPr="003C0291">
              <w:rPr>
                <w:rFonts w:eastAsia="Times New Roman" w:cs="Calibri"/>
                <w:color w:val="00000A"/>
                <w:w w:val="95"/>
                <w:sz w:val="16"/>
                <w:szCs w:val="16"/>
              </w:rPr>
              <w:t>in</w:t>
            </w:r>
            <w:r w:rsidRPr="003C0291">
              <w:rPr>
                <w:rFonts w:eastAsia="Times New Roman" w:cs="Calibri"/>
                <w:color w:val="00000A"/>
                <w:spacing w:val="3"/>
                <w:w w:val="95"/>
                <w:sz w:val="16"/>
                <w:szCs w:val="16"/>
              </w:rPr>
              <w:t xml:space="preserve"> </w:t>
            </w:r>
            <w:r w:rsidRPr="003C0291">
              <w:rPr>
                <w:rFonts w:eastAsia="Times New Roman" w:cs="Calibri"/>
                <w:color w:val="00000A"/>
                <w:w w:val="95"/>
                <w:sz w:val="16"/>
                <w:szCs w:val="16"/>
              </w:rPr>
              <w:t>modo</w:t>
            </w:r>
            <w:r w:rsidRPr="003C0291">
              <w:rPr>
                <w:rFonts w:eastAsia="Times New Roman" w:cs="Calibri"/>
                <w:color w:val="00000A"/>
                <w:spacing w:val="2"/>
                <w:w w:val="95"/>
                <w:sz w:val="16"/>
                <w:szCs w:val="16"/>
              </w:rPr>
              <w:t xml:space="preserve"> </w:t>
            </w:r>
            <w:r w:rsidRPr="003C0291">
              <w:rPr>
                <w:rFonts w:eastAsia="Times New Roman" w:cs="Calibri"/>
                <w:color w:val="00000A"/>
                <w:w w:val="95"/>
                <w:sz w:val="16"/>
                <w:szCs w:val="16"/>
              </w:rPr>
              <w:t>consapevole</w:t>
            </w:r>
            <w:r w:rsidRPr="003C0291">
              <w:rPr>
                <w:rFonts w:eastAsia="Times New Roman" w:cs="Calibri"/>
                <w:color w:val="00000A"/>
                <w:spacing w:val="3"/>
                <w:w w:val="95"/>
                <w:sz w:val="16"/>
                <w:szCs w:val="16"/>
              </w:rPr>
              <w:t xml:space="preserve"> </w:t>
            </w:r>
            <w:r w:rsidRPr="003C0291">
              <w:rPr>
                <w:rFonts w:eastAsia="Times New Roman" w:cs="Calibri"/>
                <w:color w:val="00000A"/>
                <w:w w:val="95"/>
                <w:sz w:val="16"/>
                <w:szCs w:val="16"/>
              </w:rPr>
              <w:t>i</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loro</w:t>
            </w:r>
            <w:r w:rsidRPr="003C0291">
              <w:rPr>
                <w:rFonts w:eastAsia="Times New Roman" w:cs="Calibri"/>
                <w:color w:val="00000A"/>
                <w:spacing w:val="3"/>
                <w:w w:val="95"/>
                <w:sz w:val="16"/>
                <w:szCs w:val="16"/>
              </w:rPr>
              <w:t xml:space="preserve"> </w:t>
            </w:r>
            <w:r w:rsidRPr="003C0291">
              <w:rPr>
                <w:rFonts w:eastAsia="Times New Roman" w:cs="Calibri"/>
                <w:color w:val="00000A"/>
                <w:w w:val="95"/>
                <w:sz w:val="16"/>
                <w:szCs w:val="16"/>
              </w:rPr>
              <w:t>metodi.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77E3BCB2"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4 – 4.50</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6CAF20B"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5236E485" w14:textId="77777777" w:rsidTr="008C658F">
        <w:tblPrEx>
          <w:tblCellMar>
            <w:left w:w="55" w:type="dxa"/>
          </w:tblCellMar>
        </w:tblPrEx>
        <w:trPr>
          <w:trHeight w:val="397"/>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5883534"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6DE55C"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V</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3404A941"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w w:val="95"/>
                <w:sz w:val="16"/>
                <w:szCs w:val="16"/>
              </w:rPr>
              <w:t>Ha</w:t>
            </w:r>
            <w:r w:rsidRPr="003C0291">
              <w:rPr>
                <w:rFonts w:eastAsia="Times New Roman" w:cs="Calibri"/>
                <w:color w:val="00000A"/>
                <w:spacing w:val="5"/>
                <w:w w:val="95"/>
                <w:sz w:val="16"/>
                <w:szCs w:val="16"/>
              </w:rPr>
              <w:t xml:space="preserve"> </w:t>
            </w:r>
            <w:r w:rsidRPr="003C0291">
              <w:rPr>
                <w:rFonts w:eastAsia="Times New Roman" w:cs="Calibri"/>
                <w:color w:val="00000A"/>
                <w:w w:val="95"/>
                <w:sz w:val="16"/>
                <w:szCs w:val="16"/>
              </w:rPr>
              <w:t>acquisito</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i</w:t>
            </w:r>
            <w:r w:rsidRPr="003C0291">
              <w:rPr>
                <w:rFonts w:eastAsia="Times New Roman" w:cs="Calibri"/>
                <w:color w:val="00000A"/>
                <w:spacing w:val="5"/>
                <w:w w:val="95"/>
                <w:sz w:val="16"/>
                <w:szCs w:val="16"/>
              </w:rPr>
              <w:t xml:space="preserve"> </w:t>
            </w:r>
            <w:r w:rsidRPr="003C0291">
              <w:rPr>
                <w:rFonts w:eastAsia="Times New Roman" w:cs="Calibri"/>
                <w:color w:val="00000A"/>
                <w:w w:val="95"/>
                <w:sz w:val="16"/>
                <w:szCs w:val="16"/>
              </w:rPr>
              <w:t>contenuti</w:t>
            </w:r>
            <w:r w:rsidRPr="003C0291">
              <w:rPr>
                <w:rFonts w:eastAsia="Times New Roman" w:cs="Calibri"/>
                <w:color w:val="00000A"/>
                <w:spacing w:val="5"/>
                <w:w w:val="95"/>
                <w:sz w:val="16"/>
                <w:szCs w:val="16"/>
              </w:rPr>
              <w:t xml:space="preserve"> </w:t>
            </w:r>
            <w:r w:rsidRPr="003C0291">
              <w:rPr>
                <w:rFonts w:eastAsia="Times New Roman" w:cs="Calibri"/>
                <w:color w:val="00000A"/>
                <w:w w:val="95"/>
                <w:sz w:val="16"/>
                <w:szCs w:val="16"/>
              </w:rPr>
              <w:t>delle</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diverse</w:t>
            </w:r>
            <w:r w:rsidRPr="003C0291">
              <w:rPr>
                <w:rFonts w:eastAsia="Times New Roman" w:cs="Calibri"/>
                <w:color w:val="00000A"/>
                <w:spacing w:val="7"/>
                <w:w w:val="95"/>
                <w:sz w:val="16"/>
                <w:szCs w:val="16"/>
              </w:rPr>
              <w:t xml:space="preserve"> </w:t>
            </w:r>
            <w:r w:rsidRPr="003C0291">
              <w:rPr>
                <w:rFonts w:eastAsia="Times New Roman" w:cs="Calibri"/>
                <w:color w:val="00000A"/>
                <w:w w:val="95"/>
                <w:sz w:val="16"/>
                <w:szCs w:val="16"/>
              </w:rPr>
              <w:t>discipline</w:t>
            </w:r>
            <w:r w:rsidRPr="003C0291">
              <w:rPr>
                <w:rFonts w:eastAsia="Times New Roman" w:cs="Calibri"/>
                <w:color w:val="00000A"/>
                <w:spacing w:val="3"/>
                <w:w w:val="95"/>
                <w:sz w:val="16"/>
                <w:szCs w:val="16"/>
              </w:rPr>
              <w:t xml:space="preserve"> </w:t>
            </w:r>
            <w:r w:rsidRPr="003C0291">
              <w:rPr>
                <w:rFonts w:eastAsia="Times New Roman" w:cs="Calibri"/>
                <w:color w:val="00000A"/>
                <w:w w:val="95"/>
                <w:sz w:val="16"/>
                <w:szCs w:val="16"/>
              </w:rPr>
              <w:t>in</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maniera</w:t>
            </w:r>
            <w:r w:rsidRPr="003C0291">
              <w:rPr>
                <w:rFonts w:eastAsia="Times New Roman" w:cs="Calibri"/>
                <w:color w:val="00000A"/>
                <w:spacing w:val="6"/>
                <w:w w:val="95"/>
                <w:sz w:val="16"/>
                <w:szCs w:val="16"/>
              </w:rPr>
              <w:t xml:space="preserve"> </w:t>
            </w:r>
            <w:r w:rsidRPr="003C0291">
              <w:rPr>
                <w:rFonts w:eastAsia="Times New Roman" w:cs="Calibri"/>
                <w:color w:val="00000A"/>
                <w:w w:val="95"/>
                <w:sz w:val="16"/>
                <w:szCs w:val="16"/>
              </w:rPr>
              <w:t>completa</w:t>
            </w:r>
            <w:r w:rsidRPr="003C0291">
              <w:rPr>
                <w:rFonts w:eastAsia="Times New Roman" w:cs="Calibri"/>
                <w:color w:val="00000A"/>
                <w:spacing w:val="6"/>
                <w:w w:val="95"/>
                <w:sz w:val="16"/>
                <w:szCs w:val="16"/>
              </w:rPr>
              <w:t xml:space="preserve"> </w:t>
            </w:r>
            <w:r w:rsidRPr="003C0291">
              <w:rPr>
                <w:rFonts w:eastAsia="Times New Roman" w:cs="Calibri"/>
                <w:color w:val="00000A"/>
                <w:w w:val="95"/>
                <w:sz w:val="16"/>
                <w:szCs w:val="16"/>
              </w:rPr>
              <w:t>e</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approfondita</w:t>
            </w:r>
            <w:r w:rsidRPr="003C0291">
              <w:rPr>
                <w:rFonts w:eastAsia="Times New Roman" w:cs="Calibri"/>
                <w:color w:val="00000A"/>
                <w:spacing w:val="6"/>
                <w:w w:val="95"/>
                <w:sz w:val="16"/>
                <w:szCs w:val="16"/>
              </w:rPr>
              <w:t xml:space="preserve"> </w:t>
            </w:r>
            <w:r w:rsidRPr="003C0291">
              <w:rPr>
                <w:rFonts w:eastAsia="Times New Roman" w:cs="Calibri"/>
                <w:color w:val="00000A"/>
                <w:w w:val="95"/>
                <w:sz w:val="16"/>
                <w:szCs w:val="16"/>
              </w:rPr>
              <w:t>e</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utilizza</w:t>
            </w:r>
            <w:r w:rsidRPr="003C0291">
              <w:rPr>
                <w:rFonts w:eastAsia="Times New Roman" w:cs="Calibri"/>
                <w:color w:val="00000A"/>
                <w:spacing w:val="6"/>
                <w:w w:val="95"/>
                <w:sz w:val="16"/>
                <w:szCs w:val="16"/>
              </w:rPr>
              <w:t xml:space="preserve"> </w:t>
            </w:r>
            <w:r w:rsidRPr="003C0291">
              <w:rPr>
                <w:rFonts w:eastAsia="Times New Roman" w:cs="Calibri"/>
                <w:color w:val="00000A"/>
                <w:w w:val="95"/>
                <w:sz w:val="16"/>
                <w:szCs w:val="16"/>
              </w:rPr>
              <w:t>con</w:t>
            </w:r>
            <w:r w:rsidRPr="003C0291">
              <w:rPr>
                <w:rFonts w:eastAsia="Times New Roman" w:cs="Calibri"/>
                <w:color w:val="00000A"/>
                <w:spacing w:val="3"/>
                <w:w w:val="95"/>
                <w:sz w:val="16"/>
                <w:szCs w:val="16"/>
              </w:rPr>
              <w:t xml:space="preserve"> </w:t>
            </w:r>
            <w:r w:rsidRPr="003C0291">
              <w:rPr>
                <w:rFonts w:eastAsia="Times New Roman" w:cs="Calibri"/>
                <w:color w:val="00000A"/>
                <w:w w:val="95"/>
                <w:sz w:val="16"/>
                <w:szCs w:val="16"/>
              </w:rPr>
              <w:t>piena</w:t>
            </w:r>
            <w:r w:rsidRPr="003C0291">
              <w:rPr>
                <w:rFonts w:eastAsia="Times New Roman" w:cs="Calibri"/>
                <w:color w:val="00000A"/>
                <w:spacing w:val="6"/>
                <w:w w:val="95"/>
                <w:sz w:val="16"/>
                <w:szCs w:val="16"/>
              </w:rPr>
              <w:t xml:space="preserve"> </w:t>
            </w:r>
            <w:r w:rsidRPr="003C0291">
              <w:rPr>
                <w:rFonts w:eastAsia="Times New Roman" w:cs="Calibri"/>
                <w:color w:val="00000A"/>
                <w:w w:val="95"/>
                <w:sz w:val="16"/>
                <w:szCs w:val="16"/>
              </w:rPr>
              <w:t>padronanza</w:t>
            </w:r>
            <w:r w:rsidRPr="003C0291">
              <w:rPr>
                <w:rFonts w:eastAsia="Times New Roman" w:cs="Calibri"/>
                <w:color w:val="00000A"/>
                <w:spacing w:val="6"/>
                <w:w w:val="95"/>
                <w:sz w:val="16"/>
                <w:szCs w:val="16"/>
              </w:rPr>
              <w:t xml:space="preserve"> </w:t>
            </w:r>
            <w:r w:rsidRPr="003C0291">
              <w:rPr>
                <w:rFonts w:eastAsia="Times New Roman" w:cs="Calibri"/>
                <w:color w:val="00000A"/>
                <w:w w:val="95"/>
                <w:sz w:val="16"/>
                <w:szCs w:val="16"/>
              </w:rPr>
              <w:t>i</w:t>
            </w:r>
            <w:r w:rsidRPr="003C0291">
              <w:rPr>
                <w:rFonts w:eastAsia="Times New Roman" w:cs="Calibri"/>
                <w:color w:val="00000A"/>
                <w:spacing w:val="5"/>
                <w:w w:val="95"/>
                <w:sz w:val="16"/>
                <w:szCs w:val="16"/>
              </w:rPr>
              <w:t xml:space="preserve"> </w:t>
            </w:r>
            <w:r w:rsidRPr="003C0291">
              <w:rPr>
                <w:rFonts w:eastAsia="Times New Roman" w:cs="Calibri"/>
                <w:color w:val="00000A"/>
                <w:w w:val="95"/>
                <w:sz w:val="16"/>
                <w:szCs w:val="16"/>
              </w:rPr>
              <w:t>loro</w:t>
            </w:r>
            <w:r w:rsidRPr="003C0291">
              <w:rPr>
                <w:rFonts w:eastAsia="Times New Roman" w:cs="Calibri"/>
                <w:color w:val="00000A"/>
                <w:spacing w:val="4"/>
                <w:w w:val="95"/>
                <w:sz w:val="16"/>
                <w:szCs w:val="16"/>
              </w:rPr>
              <w:t xml:space="preserve"> </w:t>
            </w:r>
            <w:r w:rsidRPr="003C0291">
              <w:rPr>
                <w:rFonts w:eastAsia="Times New Roman" w:cs="Calibri"/>
                <w:color w:val="00000A"/>
                <w:w w:val="95"/>
                <w:sz w:val="16"/>
                <w:szCs w:val="16"/>
              </w:rPr>
              <w:t>metodi.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31DDEA3F" w14:textId="77777777" w:rsidR="003C0291" w:rsidRPr="003C0291" w:rsidRDefault="003C0291" w:rsidP="003C0291">
            <w:pPr>
              <w:spacing w:after="0" w:line="240" w:lineRule="auto"/>
              <w:jc w:val="center"/>
              <w:rPr>
                <w:rFonts w:ascii="Calibri" w:eastAsia="Times New Roman" w:hAnsi="Calibri" w:cs="Calibri"/>
                <w:b/>
                <w:bCs/>
                <w:color w:val="00000A"/>
                <w:sz w:val="16"/>
                <w:szCs w:val="16"/>
              </w:rPr>
            </w:pPr>
            <w:r w:rsidRPr="003C0291">
              <w:rPr>
                <w:rFonts w:eastAsia="Times New Roman" w:cs="Calibri"/>
                <w:color w:val="FF0000"/>
                <w:sz w:val="16"/>
                <w:szCs w:val="16"/>
              </w:rPr>
              <w:t>5</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9703F3E" w14:textId="77777777" w:rsidR="003C0291" w:rsidRPr="003C0291" w:rsidRDefault="003C0291" w:rsidP="003C0291">
            <w:pPr>
              <w:spacing w:after="0" w:line="240" w:lineRule="auto"/>
              <w:jc w:val="right"/>
              <w:rPr>
                <w:rFonts w:ascii="Calibri" w:eastAsia="Times New Roman" w:hAnsi="Calibri" w:cs="Calibri"/>
                <w:b/>
                <w:bCs/>
                <w:color w:val="00000A"/>
                <w:sz w:val="16"/>
                <w:szCs w:val="16"/>
              </w:rPr>
            </w:pPr>
          </w:p>
        </w:tc>
      </w:tr>
      <w:tr w:rsidR="003C0291" w:rsidRPr="003C0291" w14:paraId="47CE4881" w14:textId="77777777" w:rsidTr="008C658F">
        <w:tblPrEx>
          <w:tblCellMar>
            <w:left w:w="55" w:type="dxa"/>
          </w:tblCellMar>
        </w:tblPrEx>
        <w:trPr>
          <w:trHeight w:val="300"/>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EE9A899"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Capacità di utilizzare le conoscenze acquisite e di collegarle tra loro</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F5A6BD"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F0A5A21"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Non è in grado di utilizzare e collegare le conoscenze acquisite o lo fa in modo del tutto inadeguato</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2B308A0B" w14:textId="77777777" w:rsidR="003C0291" w:rsidRPr="003C0291" w:rsidRDefault="003C0291" w:rsidP="003C0291">
            <w:pPr>
              <w:spacing w:after="0" w:line="240" w:lineRule="auto"/>
              <w:jc w:val="center"/>
              <w:rPr>
                <w:rFonts w:ascii="Calibri" w:eastAsia="Times New Roman" w:hAnsi="Calibri" w:cs="Calibri"/>
                <w:b/>
                <w:bCs/>
                <w:color w:val="00000A"/>
                <w:sz w:val="16"/>
                <w:szCs w:val="16"/>
              </w:rPr>
            </w:pPr>
            <w:r w:rsidRPr="003C0291">
              <w:rPr>
                <w:rFonts w:eastAsia="Times New Roman" w:cs="Calibri"/>
                <w:color w:val="00000A"/>
                <w:sz w:val="16"/>
                <w:szCs w:val="16"/>
              </w:rPr>
              <w:t>0.50 - 1</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02C8A9D" w14:textId="77777777" w:rsidR="003C0291" w:rsidRPr="003C0291" w:rsidRDefault="003C0291" w:rsidP="003C0291">
            <w:pPr>
              <w:spacing w:after="0" w:line="240" w:lineRule="auto"/>
              <w:jc w:val="right"/>
              <w:rPr>
                <w:rFonts w:ascii="Calibri" w:eastAsia="Times New Roman" w:hAnsi="Calibri" w:cs="Calibri"/>
                <w:b/>
                <w:bCs/>
                <w:color w:val="00000A"/>
                <w:sz w:val="16"/>
                <w:szCs w:val="16"/>
              </w:rPr>
            </w:pPr>
          </w:p>
        </w:tc>
      </w:tr>
      <w:tr w:rsidR="003C0291" w:rsidRPr="003C0291" w14:paraId="68309EA5" w14:textId="77777777" w:rsidTr="008C658F">
        <w:tblPrEx>
          <w:tblCellMar>
            <w:left w:w="55" w:type="dxa"/>
          </w:tblCellMar>
        </w:tblPrEx>
        <w:trPr>
          <w:trHeight w:val="300"/>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FC061CB"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748450"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II</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B04A330"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È in grado di utilizzare e collegare le conoscenze acquisite con difficoltà e in modo stentato</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2BF55622"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1.50 - 2.50</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DF62D31"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6FDAC150" w14:textId="77777777" w:rsidTr="008C658F">
        <w:tblPrEx>
          <w:tblCellMar>
            <w:left w:w="55" w:type="dxa"/>
          </w:tblCellMar>
        </w:tblPrEx>
        <w:trPr>
          <w:trHeight w:val="270"/>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C4304DF"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1EAC31"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III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0DC08ABA"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È in grado di utilizzare correttamente le conoscenze acquisite, istituendo adeguati collegamenti tra le discipline</w:t>
            </w:r>
          </w:p>
        </w:tc>
        <w:tc>
          <w:tcPr>
            <w:tcW w:w="851" w:type="dxa"/>
            <w:tcBorders>
              <w:top w:val="single" w:sz="4" w:space="0" w:color="00000A"/>
              <w:left w:val="single" w:sz="4" w:space="0" w:color="00000A"/>
              <w:bottom w:val="single" w:sz="4" w:space="0" w:color="00000A"/>
              <w:right w:val="single" w:sz="4" w:space="0" w:color="00000A"/>
            </w:tcBorders>
            <w:shd w:val="clear" w:color="000000" w:fill="F4B084"/>
          </w:tcPr>
          <w:p w14:paraId="2E96BA84"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3 - 3.50</w:t>
            </w:r>
          </w:p>
        </w:tc>
        <w:tc>
          <w:tcPr>
            <w:tcW w:w="850" w:type="dxa"/>
            <w:vMerge/>
            <w:tcBorders>
              <w:top w:val="single" w:sz="4" w:space="0" w:color="00000A"/>
              <w:left w:val="single" w:sz="4" w:space="0" w:color="00000A"/>
              <w:bottom w:val="single" w:sz="4" w:space="0" w:color="00000A"/>
              <w:right w:val="single" w:sz="4" w:space="0" w:color="00000A"/>
            </w:tcBorders>
            <w:shd w:val="clear" w:color="000000" w:fill="F4B084"/>
            <w:tcMar>
              <w:left w:w="55" w:type="dxa"/>
            </w:tcMar>
          </w:tcPr>
          <w:p w14:paraId="677E3597"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41E1FF74" w14:textId="77777777" w:rsidTr="008C658F">
        <w:tblPrEx>
          <w:tblCellMar>
            <w:left w:w="55" w:type="dxa"/>
          </w:tblCellMar>
        </w:tblPrEx>
        <w:trPr>
          <w:trHeight w:val="300"/>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63703A3"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935B81"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IV</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6B2A5527"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È in grado di utilizzare le conoscenze acquisite collegandole in una trattazione pluridisciplinare articolata</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5211AB95"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4 – 4.50</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AF05B0F"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3AEFC309" w14:textId="77777777" w:rsidTr="008C658F">
        <w:tblPrEx>
          <w:tblCellMar>
            <w:left w:w="55" w:type="dxa"/>
          </w:tblCellMar>
        </w:tblPrEx>
        <w:trPr>
          <w:trHeight w:val="465"/>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611D70A"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736290"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V</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76991689"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È in grado di utilizzare le conoscenze acquisite collegandole in una trattazione pluridisciplinare ampia e approfondita</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6A027902"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ascii="Calibri" w:eastAsia="Times New Roman" w:hAnsi="Calibri" w:cs="Calibri"/>
                <w:color w:val="FF0000"/>
                <w:sz w:val="16"/>
                <w:szCs w:val="16"/>
              </w:rPr>
              <w:t>5</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BE929A6"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2560B2A9" w14:textId="77777777" w:rsidTr="008C658F">
        <w:tblPrEx>
          <w:tblCellMar>
            <w:left w:w="55" w:type="dxa"/>
          </w:tblCellMar>
        </w:tblPrEx>
        <w:trPr>
          <w:trHeight w:val="300"/>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B1A0252"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Capacità di argomentare in maniera critica e personale, rielaborando i contenuti acquisiti</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D7B34B"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2106243B"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Non è in grado di argomentare in maniera critica e personale, o argomenta in modo superficiale e disorganico</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03A8B910"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0.50 - 1</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AD0552E"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3E9E1A37" w14:textId="77777777" w:rsidTr="008C658F">
        <w:tblPrEx>
          <w:tblCellMar>
            <w:left w:w="55" w:type="dxa"/>
          </w:tblCellMar>
        </w:tblPrEx>
        <w:trPr>
          <w:trHeight w:val="300"/>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9B2B512"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D92571"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507E38D7"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È in grado di formulare argomentazioni critiche e personali solo a tratti e solo in relazione a specifici argomenti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15577350"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1.50 - 2.50</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6EF8A6B"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23E6CA5A" w14:textId="77777777" w:rsidTr="008C658F">
        <w:tblPrEx>
          <w:tblCellMar>
            <w:left w:w="55" w:type="dxa"/>
          </w:tblCellMar>
        </w:tblPrEx>
        <w:trPr>
          <w:trHeight w:val="465"/>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26086AC"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1B5464"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III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1F816D5A"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È in grado di formulare semplici argomentazioni critiche e personali, con una corretta rielaborazione dei contenuti acquisiti</w:t>
            </w:r>
          </w:p>
        </w:tc>
        <w:tc>
          <w:tcPr>
            <w:tcW w:w="851" w:type="dxa"/>
            <w:tcBorders>
              <w:top w:val="single" w:sz="4" w:space="0" w:color="00000A"/>
              <w:left w:val="single" w:sz="4" w:space="0" w:color="00000A"/>
              <w:bottom w:val="single" w:sz="4" w:space="0" w:color="00000A"/>
              <w:right w:val="single" w:sz="4" w:space="0" w:color="00000A"/>
            </w:tcBorders>
            <w:shd w:val="clear" w:color="000000" w:fill="F4B084"/>
          </w:tcPr>
          <w:p w14:paraId="434CD430"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3 - 3.50</w:t>
            </w:r>
          </w:p>
        </w:tc>
        <w:tc>
          <w:tcPr>
            <w:tcW w:w="850" w:type="dxa"/>
            <w:vMerge/>
            <w:tcBorders>
              <w:top w:val="single" w:sz="4" w:space="0" w:color="00000A"/>
              <w:left w:val="single" w:sz="4" w:space="0" w:color="00000A"/>
              <w:bottom w:val="single" w:sz="4" w:space="0" w:color="00000A"/>
              <w:right w:val="single" w:sz="4" w:space="0" w:color="00000A"/>
            </w:tcBorders>
            <w:shd w:val="clear" w:color="000000" w:fill="F4B084"/>
            <w:tcMar>
              <w:left w:w="55" w:type="dxa"/>
            </w:tcMar>
          </w:tcPr>
          <w:p w14:paraId="7574FBA4"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4CB65D60" w14:textId="77777777" w:rsidTr="008C658F">
        <w:tblPrEx>
          <w:tblCellMar>
            <w:left w:w="55" w:type="dxa"/>
          </w:tblCellMar>
        </w:tblPrEx>
        <w:trPr>
          <w:trHeight w:val="465"/>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7ED9744"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D0EADD"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IV</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09CEEDFD"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È in grado di formulare articolate argomentazioni critiche e personali, rielaborando efficacemente i contenuti acquisiti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628CC43F"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4- 4.50</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D518DB6"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22FA1149" w14:textId="77777777" w:rsidTr="008C658F">
        <w:tblPrEx>
          <w:tblCellMar>
            <w:left w:w="55" w:type="dxa"/>
          </w:tblCellMar>
        </w:tblPrEx>
        <w:trPr>
          <w:trHeight w:val="315"/>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B29190D"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B2ADC9"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V</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5BC1DC59"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È in grado di formulare ampie e articolate argomentazioni critiche e personali, rielaborando con originalità i contenuti acquisiti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372F247D"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ascii="Calibri" w:eastAsia="Times New Roman" w:hAnsi="Calibri" w:cs="Calibri"/>
                <w:color w:val="FF0000"/>
                <w:sz w:val="16"/>
                <w:szCs w:val="16"/>
              </w:rPr>
              <w:t>5</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697A74E"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189CE010" w14:textId="77777777" w:rsidTr="008C658F">
        <w:tblPrEx>
          <w:tblCellMar>
            <w:left w:w="55" w:type="dxa"/>
          </w:tblCellMar>
        </w:tblPrEx>
        <w:trPr>
          <w:trHeight w:val="321"/>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E75EEF7"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Ricchezza e padronanza lessicale e semantica, con specifico riferimento al linguaggio tecnico e/o di settore, anche in lingua straniera</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5D6494"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42E85C81"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Si esprime in modo scorretto o stentato, utilizzando un lessico inadeguato</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6731996D"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0.50</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4D7DF42"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137416F5" w14:textId="77777777" w:rsidTr="008C658F">
        <w:tblPrEx>
          <w:tblCellMar>
            <w:left w:w="55" w:type="dxa"/>
          </w:tblCellMar>
        </w:tblPrEx>
        <w:trPr>
          <w:trHeight w:val="465"/>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54C8DAB"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E3BA60"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5F71EC3C"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Si esprime in modo non sempre corretto, utilizzando un lessico, anche di settore, parzialmente adeguato</w:t>
            </w:r>
          </w:p>
        </w:tc>
        <w:tc>
          <w:tcPr>
            <w:tcW w:w="851" w:type="dxa"/>
            <w:tcBorders>
              <w:top w:val="single" w:sz="4" w:space="0" w:color="00000A"/>
              <w:left w:val="single" w:sz="4" w:space="0" w:color="00000A"/>
              <w:bottom w:val="single" w:sz="4" w:space="0" w:color="00000A"/>
              <w:right w:val="single" w:sz="4" w:space="0" w:color="00000A"/>
            </w:tcBorders>
            <w:shd w:val="clear" w:color="000000" w:fill="F4B084"/>
          </w:tcPr>
          <w:p w14:paraId="3080A146"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1</w:t>
            </w:r>
          </w:p>
        </w:tc>
        <w:tc>
          <w:tcPr>
            <w:tcW w:w="850" w:type="dxa"/>
            <w:vMerge/>
            <w:tcBorders>
              <w:top w:val="single" w:sz="4" w:space="0" w:color="00000A"/>
              <w:left w:val="single" w:sz="4" w:space="0" w:color="00000A"/>
              <w:bottom w:val="single" w:sz="4" w:space="0" w:color="00000A"/>
              <w:right w:val="single" w:sz="4" w:space="0" w:color="00000A"/>
            </w:tcBorders>
            <w:shd w:val="clear" w:color="000000" w:fill="F4B084"/>
            <w:tcMar>
              <w:left w:w="55" w:type="dxa"/>
            </w:tcMar>
          </w:tcPr>
          <w:p w14:paraId="51B7CE59"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4E2F854A" w14:textId="77777777" w:rsidTr="008C658F">
        <w:tblPrEx>
          <w:tblCellMar>
            <w:left w:w="55" w:type="dxa"/>
          </w:tblCellMar>
        </w:tblPrEx>
        <w:trPr>
          <w:trHeight w:val="531"/>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7A17AAF"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EC88EE"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III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654DE7E1"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Si esprime in modo corretto utilizzando un lessico adeguato, anche in riferimento al linguaggio tecnico e/o di settore</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78C57F46"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1.50</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BB086C8"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2208CEAF" w14:textId="77777777" w:rsidTr="008C658F">
        <w:tblPrEx>
          <w:tblCellMar>
            <w:left w:w="55" w:type="dxa"/>
          </w:tblCellMar>
        </w:tblPrEx>
        <w:trPr>
          <w:trHeight w:val="410"/>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0195189"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59AC98"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IV</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293F030F"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Si esprime in modo preciso e accurato utilizzando un lessico, anche tecnico e settoriale, vario e articolato</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716526FF"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 xml:space="preserve">2 </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95E897"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0850C47F" w14:textId="77777777" w:rsidTr="008C658F">
        <w:tblPrEx>
          <w:tblCellMar>
            <w:left w:w="55" w:type="dxa"/>
          </w:tblCellMar>
        </w:tblPrEx>
        <w:trPr>
          <w:trHeight w:val="410"/>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6EDE3A5"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430324"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V</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38DC3985"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Si esprime con ricchezza e piena padronanza lessicale e semantica, anche in riferimento al linguaggio tecnico e/o di settore</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73977B0E"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FF0000"/>
                <w:sz w:val="16"/>
                <w:szCs w:val="16"/>
              </w:rPr>
              <w:t>2.50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558BCD4"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18D5786C" w14:textId="77777777" w:rsidTr="008C658F">
        <w:tblPrEx>
          <w:tblCellMar>
            <w:left w:w="55" w:type="dxa"/>
          </w:tblCellMar>
        </w:tblPrEx>
        <w:trPr>
          <w:trHeight w:val="465"/>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D8EE773"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lastRenderedPageBreak/>
              <w:t>Capacità di analisi e comprensione della realtà in chiave di cittadinanza attiva a partire dalla riflessione sulle esperienze personali</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51D9CF"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751D820F"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Non è in grado di analizzare e comprendere la realtà a partire dalla riflessione sulle proprie esperienze, o lo fa in modo inadeguato</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08136B92"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0.50</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C1265BA"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6CA19F45" w14:textId="77777777" w:rsidTr="008C658F">
        <w:tblPrEx>
          <w:tblCellMar>
            <w:left w:w="55" w:type="dxa"/>
          </w:tblCellMar>
        </w:tblPrEx>
        <w:trPr>
          <w:trHeight w:val="465"/>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07997C8"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C0B79C"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7350C159"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È in grado di analizzare e comprendere la realtà a partire dalla riflessione sulle proprie esperienze con difficoltà e solo se guidato</w:t>
            </w:r>
          </w:p>
        </w:tc>
        <w:tc>
          <w:tcPr>
            <w:tcW w:w="851" w:type="dxa"/>
            <w:tcBorders>
              <w:top w:val="single" w:sz="4" w:space="0" w:color="00000A"/>
              <w:left w:val="single" w:sz="4" w:space="0" w:color="00000A"/>
              <w:bottom w:val="single" w:sz="4" w:space="0" w:color="00000A"/>
              <w:right w:val="single" w:sz="4" w:space="0" w:color="00000A"/>
            </w:tcBorders>
            <w:shd w:val="clear" w:color="000000" w:fill="F4B084"/>
          </w:tcPr>
          <w:p w14:paraId="7C165FD3"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1</w:t>
            </w:r>
          </w:p>
        </w:tc>
        <w:tc>
          <w:tcPr>
            <w:tcW w:w="850" w:type="dxa"/>
            <w:vMerge/>
            <w:tcBorders>
              <w:top w:val="single" w:sz="4" w:space="0" w:color="00000A"/>
              <w:left w:val="single" w:sz="4" w:space="0" w:color="00000A"/>
              <w:bottom w:val="single" w:sz="4" w:space="0" w:color="00000A"/>
              <w:right w:val="single" w:sz="4" w:space="0" w:color="00000A"/>
            </w:tcBorders>
            <w:shd w:val="clear" w:color="000000" w:fill="F4B084"/>
            <w:tcMar>
              <w:left w:w="55" w:type="dxa"/>
            </w:tcMar>
          </w:tcPr>
          <w:p w14:paraId="01672275"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1BAC3FBD" w14:textId="77777777" w:rsidTr="008C658F">
        <w:tblPrEx>
          <w:tblCellMar>
            <w:left w:w="55" w:type="dxa"/>
          </w:tblCellMar>
        </w:tblPrEx>
        <w:trPr>
          <w:trHeight w:val="465"/>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F67FFD3"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CDF3EE"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III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2F13C6BB"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È in grado di compiere un’analisi adeguata della realtà sulla base di una corretta riflessione sulle proprie esperienze personali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24BBC289"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1.50</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222CA00"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3B2DA3D0" w14:textId="77777777" w:rsidTr="008C658F">
        <w:tblPrEx>
          <w:tblCellMar>
            <w:left w:w="55" w:type="dxa"/>
          </w:tblCellMar>
        </w:tblPrEx>
        <w:trPr>
          <w:trHeight w:val="465"/>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A15F20E"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F3C5FE"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IV</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00FFA959"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È in grado di compiere un’analisi precisa della realtà sulla base di una attenta riflessione sulle proprie esperienze personali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6B106969"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 xml:space="preserve">2 </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A8D62E"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309755DC" w14:textId="77777777" w:rsidTr="008C658F">
        <w:tblPrEx>
          <w:tblCellMar>
            <w:left w:w="55" w:type="dxa"/>
          </w:tblCellMar>
        </w:tblPrEx>
        <w:trPr>
          <w:trHeight w:val="465"/>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0F23B33"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D60F29"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00000A"/>
                <w:sz w:val="16"/>
                <w:szCs w:val="16"/>
              </w:rPr>
              <w:t>V</w:t>
            </w: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7A10667E" w14:textId="77777777" w:rsidR="003C0291" w:rsidRPr="003C0291" w:rsidRDefault="003C0291" w:rsidP="003C0291">
            <w:pPr>
              <w:spacing w:after="0" w:line="240" w:lineRule="auto"/>
              <w:jc w:val="both"/>
              <w:rPr>
                <w:rFonts w:ascii="Calibri" w:eastAsia="Times New Roman" w:hAnsi="Calibri" w:cs="Calibri"/>
                <w:color w:val="00000A"/>
                <w:sz w:val="16"/>
                <w:szCs w:val="16"/>
              </w:rPr>
            </w:pPr>
            <w:r w:rsidRPr="003C0291">
              <w:rPr>
                <w:rFonts w:eastAsia="Times New Roman" w:cs="Calibri"/>
                <w:color w:val="00000A"/>
                <w:sz w:val="16"/>
                <w:szCs w:val="16"/>
              </w:rPr>
              <w:t>È in grado di compiere un’analisi approfondita della realtà sulla base di una riflessione critica e consapevole sulle proprie esperienze</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6238DE5E" w14:textId="77777777" w:rsidR="003C0291" w:rsidRPr="003C0291" w:rsidRDefault="003C0291" w:rsidP="003C0291">
            <w:pPr>
              <w:spacing w:after="0" w:line="240" w:lineRule="auto"/>
              <w:jc w:val="center"/>
              <w:rPr>
                <w:rFonts w:ascii="Calibri" w:eastAsia="Times New Roman" w:hAnsi="Calibri" w:cs="Calibri"/>
                <w:color w:val="00000A"/>
                <w:sz w:val="16"/>
                <w:szCs w:val="16"/>
              </w:rPr>
            </w:pPr>
            <w:r w:rsidRPr="003C0291">
              <w:rPr>
                <w:rFonts w:eastAsia="Times New Roman" w:cs="Calibri"/>
                <w:color w:val="FF0000"/>
                <w:sz w:val="16"/>
                <w:szCs w:val="16"/>
              </w:rPr>
              <w:t>2.50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AB799E2"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r w:rsidR="003C0291" w:rsidRPr="003C0291" w14:paraId="14F7AE3D" w14:textId="77777777" w:rsidTr="008C658F">
        <w:tblPrEx>
          <w:tblCellMar>
            <w:left w:w="55" w:type="dxa"/>
          </w:tblCellMar>
        </w:tblPrEx>
        <w:trPr>
          <w:trHeight w:val="197"/>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8C59BD5"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FF81C17" w14:textId="77777777" w:rsidR="003C0291" w:rsidRPr="003C0291" w:rsidRDefault="003C0291" w:rsidP="003C0291">
            <w:pPr>
              <w:spacing w:after="0" w:line="240" w:lineRule="auto"/>
              <w:rPr>
                <w:rFonts w:ascii="Calibri" w:eastAsia="Times New Roman" w:hAnsi="Calibri" w:cs="Calibri"/>
                <w:color w:val="00000A"/>
                <w:sz w:val="16"/>
                <w:szCs w:val="16"/>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Pr>
          <w:p w14:paraId="3C5A4C70" w14:textId="77777777" w:rsidR="003C0291" w:rsidRPr="003C0291" w:rsidRDefault="003C0291" w:rsidP="003C0291">
            <w:pPr>
              <w:spacing w:after="0" w:line="240" w:lineRule="auto"/>
              <w:jc w:val="center"/>
              <w:rPr>
                <w:rFonts w:ascii="Calibri" w:eastAsia="Times New Roman" w:hAnsi="Calibri" w:cs="Calibri"/>
                <w:b/>
                <w:color w:val="00000A"/>
                <w:sz w:val="20"/>
                <w:szCs w:val="20"/>
              </w:rPr>
            </w:pPr>
            <w:r w:rsidRPr="003C0291">
              <w:rPr>
                <w:rFonts w:eastAsia="Times New Roman" w:cs="Calibri"/>
                <w:b/>
                <w:color w:val="00000A"/>
                <w:sz w:val="20"/>
                <w:szCs w:val="20"/>
              </w:rPr>
              <w:t>PUNTEGGIO DELLA PROVA</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6F33335C" w14:textId="77777777" w:rsidR="003C0291" w:rsidRPr="003C0291" w:rsidRDefault="003C0291" w:rsidP="003C0291">
            <w:pPr>
              <w:spacing w:after="0" w:line="240" w:lineRule="auto"/>
              <w:jc w:val="center"/>
              <w:rPr>
                <w:rFonts w:ascii="Calibri" w:eastAsia="Times New Roman" w:hAnsi="Calibri" w:cs="Calibri"/>
                <w:b/>
                <w:bCs/>
                <w:color w:val="00000A"/>
                <w:sz w:val="16"/>
                <w:szCs w:val="16"/>
              </w:rPr>
            </w:pPr>
            <w:r w:rsidRPr="003C0291">
              <w:rPr>
                <w:rFonts w:eastAsia="Times New Roman" w:cs="Calibri"/>
                <w:b/>
                <w:bCs/>
                <w:color w:val="FF0000"/>
                <w:sz w:val="16"/>
                <w:szCs w:val="16"/>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A4645FD" w14:textId="77777777" w:rsidR="003C0291" w:rsidRPr="003C0291" w:rsidRDefault="003C0291" w:rsidP="003C0291">
            <w:pPr>
              <w:spacing w:after="0" w:line="240" w:lineRule="auto"/>
              <w:jc w:val="right"/>
              <w:rPr>
                <w:rFonts w:ascii="Calibri" w:eastAsia="Times New Roman" w:hAnsi="Calibri" w:cs="Calibri"/>
                <w:color w:val="00000A"/>
                <w:sz w:val="16"/>
                <w:szCs w:val="16"/>
              </w:rPr>
            </w:pPr>
          </w:p>
        </w:tc>
      </w:tr>
    </w:tbl>
    <w:p w14:paraId="7CE41DE4" w14:textId="77777777" w:rsidR="003C0291" w:rsidRPr="003C0291" w:rsidRDefault="003C0291" w:rsidP="003C0291">
      <w:pPr>
        <w:spacing w:after="0" w:line="240" w:lineRule="auto"/>
        <w:jc w:val="center"/>
        <w:textAlignment w:val="baseline"/>
        <w:rPr>
          <w:rFonts w:ascii="Calibri" w:eastAsia="Times New Roman" w:hAnsi="Calibri" w:cs="Calibri"/>
          <w:color w:val="00000A"/>
          <w:sz w:val="16"/>
          <w:szCs w:val="16"/>
        </w:rPr>
      </w:pPr>
    </w:p>
    <w:p w14:paraId="565BBBD2" w14:textId="77777777" w:rsidR="003C0291" w:rsidRPr="003C0291" w:rsidRDefault="003C0291" w:rsidP="003C0291">
      <w:pPr>
        <w:spacing w:after="0" w:line="240" w:lineRule="auto"/>
        <w:textAlignment w:val="baseline"/>
        <w:rPr>
          <w:rFonts w:ascii="Calibri" w:eastAsia="Times New Roman" w:hAnsi="Calibri" w:cs="Calibri"/>
          <w:b/>
          <w:i/>
          <w:iCs/>
          <w:color w:val="00000A"/>
          <w:sz w:val="20"/>
          <w:szCs w:val="20"/>
        </w:rPr>
      </w:pPr>
      <w:r w:rsidRPr="003C0291">
        <w:rPr>
          <w:rFonts w:eastAsia="Times New Roman" w:cs="Calibri"/>
          <w:b/>
          <w:color w:val="00000A"/>
          <w:sz w:val="20"/>
          <w:szCs w:val="20"/>
        </w:rPr>
        <w:t>Punteggio assegnato: _____/20</w:t>
      </w:r>
      <w:r w:rsidRPr="003C0291">
        <w:rPr>
          <w:rFonts w:eastAsia="Times New Roman" w:cs="Calibri"/>
          <w:b/>
          <w:color w:val="00000A"/>
          <w:sz w:val="20"/>
          <w:szCs w:val="20"/>
        </w:rPr>
        <w:tab/>
      </w:r>
      <w:r w:rsidRPr="003C0291">
        <w:rPr>
          <w:rFonts w:eastAsia="Times New Roman" w:cs="Calibri"/>
          <w:b/>
          <w:color w:val="00000A"/>
          <w:sz w:val="20"/>
          <w:szCs w:val="20"/>
        </w:rPr>
        <w:tab/>
      </w:r>
      <w:r w:rsidRPr="003C0291">
        <w:rPr>
          <w:rFonts w:eastAsia="Times New Roman" w:cs="Calibri"/>
          <w:b/>
          <w:i/>
          <w:iCs/>
          <w:color w:val="00000A"/>
          <w:sz w:val="20"/>
          <w:szCs w:val="20"/>
        </w:rPr>
        <w:t xml:space="preserve">                      La Commissione</w:t>
      </w:r>
    </w:p>
    <w:p w14:paraId="703FF238" w14:textId="77777777" w:rsidR="003C0291" w:rsidRDefault="003C0291" w:rsidP="00402851">
      <w:pPr>
        <w:jc w:val="both"/>
        <w:rPr>
          <w:rFonts w:ascii="Arial" w:hAnsi="Arial" w:cs="Arial"/>
          <w:sz w:val="20"/>
          <w:szCs w:val="20"/>
          <w:highlight w:val="yellow"/>
        </w:rPr>
      </w:pPr>
    </w:p>
    <w:p w14:paraId="69CCC405" w14:textId="77777777" w:rsidR="003C0291" w:rsidRDefault="003C0291" w:rsidP="003C0291">
      <w:pPr>
        <w:spacing w:after="0"/>
        <w:jc w:val="both"/>
        <w:rPr>
          <w:rFonts w:ascii="Arial" w:eastAsia="Arial" w:hAnsi="Arial" w:cs="Arial"/>
          <w:b/>
          <w:bCs/>
          <w:color w:val="00000A"/>
          <w:sz w:val="20"/>
          <w:szCs w:val="20"/>
        </w:rPr>
      </w:pPr>
    </w:p>
    <w:p w14:paraId="438AE6E3" w14:textId="2EF0DFF7" w:rsidR="003C0291" w:rsidRPr="003C0291" w:rsidRDefault="003C0291" w:rsidP="003C0291">
      <w:pPr>
        <w:spacing w:after="0"/>
        <w:jc w:val="both"/>
        <w:rPr>
          <w:rFonts w:ascii="Arial" w:hAnsi="Arial" w:cs="Arial"/>
          <w:color w:val="00000A"/>
          <w:sz w:val="20"/>
          <w:szCs w:val="20"/>
        </w:rPr>
      </w:pPr>
      <w:r w:rsidRPr="003C0291">
        <w:rPr>
          <w:rFonts w:ascii="Arial" w:eastAsia="Arial" w:hAnsi="Arial" w:cs="Arial"/>
          <w:b/>
          <w:bCs/>
          <w:color w:val="00000A"/>
          <w:sz w:val="20"/>
          <w:szCs w:val="20"/>
        </w:rPr>
        <w:t>8.6 Tabella credito scolastico O.M. 45 del 09/03/2023</w:t>
      </w:r>
    </w:p>
    <w:p w14:paraId="42C860FD" w14:textId="77777777" w:rsidR="003C0291" w:rsidRPr="003C0291" w:rsidRDefault="003C0291" w:rsidP="003C0291">
      <w:pPr>
        <w:spacing w:before="100" w:after="0" w:line="240" w:lineRule="auto"/>
        <w:textAlignment w:val="baseline"/>
        <w:rPr>
          <w:rFonts w:ascii="Arial" w:eastAsia="Arial" w:hAnsi="Arial" w:cs="Arial"/>
          <w:i/>
          <w:color w:val="00000A"/>
          <w:sz w:val="20"/>
          <w:szCs w:val="20"/>
          <w:u w:val="single"/>
        </w:rPr>
      </w:pPr>
      <w:r w:rsidRPr="003C0291">
        <w:rPr>
          <w:rFonts w:ascii="Arial" w:eastAsia="Arial" w:hAnsi="Arial" w:cs="Arial"/>
          <w:i/>
          <w:color w:val="00000A"/>
          <w:sz w:val="20"/>
          <w:szCs w:val="20"/>
          <w:u w:val="single"/>
        </w:rPr>
        <w:t>Criteri attribuzione crediti</w:t>
      </w:r>
    </w:p>
    <w:p w14:paraId="1C3DB18A" w14:textId="77777777" w:rsidR="003C0291" w:rsidRPr="003C0291" w:rsidRDefault="003C0291" w:rsidP="003C0291">
      <w:pPr>
        <w:spacing w:before="100" w:after="0" w:line="240" w:lineRule="auto"/>
        <w:textAlignment w:val="baseline"/>
        <w:rPr>
          <w:rFonts w:ascii="Arial" w:eastAsia="Arial" w:hAnsi="Arial" w:cs="Arial"/>
          <w:i/>
          <w:color w:val="00000A"/>
          <w:sz w:val="20"/>
          <w:szCs w:val="20"/>
          <w:u w:val="single"/>
        </w:rPr>
      </w:pPr>
      <w:r w:rsidRPr="003C0291">
        <w:rPr>
          <w:rFonts w:ascii="Arial" w:eastAsia="Calibri" w:hAnsi="Arial" w:cs="Arial"/>
          <w:color w:val="00000A"/>
          <w:sz w:val="20"/>
          <w:szCs w:val="20"/>
        </w:rPr>
        <w:t xml:space="preserve">Ai fini dell’attribuzione del credito scolastico agli allievi del Triennio, oltre alla media aritmetica (M) dei voti riportata dall’allievo in sede di scrutinio finale, si devono considerare i seguenti quattro parametri: </w:t>
      </w:r>
    </w:p>
    <w:p w14:paraId="05D0B6A1" w14:textId="77777777" w:rsidR="003C0291" w:rsidRPr="003C0291" w:rsidRDefault="003C0291" w:rsidP="003C0291">
      <w:pPr>
        <w:numPr>
          <w:ilvl w:val="0"/>
          <w:numId w:val="9"/>
        </w:numPr>
        <w:spacing w:before="240"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 xml:space="preserve">Frequenza </w:t>
      </w:r>
    </w:p>
    <w:p w14:paraId="32FAFA82" w14:textId="77777777" w:rsidR="003C0291" w:rsidRPr="003C0291" w:rsidRDefault="003C0291" w:rsidP="003C0291">
      <w:pPr>
        <w:numPr>
          <w:ilvl w:val="0"/>
          <w:numId w:val="9"/>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Interesse ed impegno nella partecipazione al dialogo educativo</w:t>
      </w:r>
    </w:p>
    <w:p w14:paraId="616913A8" w14:textId="77777777" w:rsidR="003C0291" w:rsidRPr="003C0291" w:rsidRDefault="003C0291" w:rsidP="003C0291">
      <w:pPr>
        <w:numPr>
          <w:ilvl w:val="0"/>
          <w:numId w:val="9"/>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Partecipazione ad attività complementari ed integrative realizzate dall’istituzione scolastica</w:t>
      </w:r>
    </w:p>
    <w:p w14:paraId="17240A59" w14:textId="77777777" w:rsidR="003C0291" w:rsidRPr="003C0291" w:rsidRDefault="003C0291" w:rsidP="003C0291">
      <w:pPr>
        <w:numPr>
          <w:ilvl w:val="0"/>
          <w:numId w:val="9"/>
        </w:numPr>
        <w:spacing w:after="24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Crediti formativi</w:t>
      </w:r>
    </w:p>
    <w:p w14:paraId="5CADA48A" w14:textId="77777777" w:rsidR="003C0291" w:rsidRPr="003C0291" w:rsidRDefault="003C0291" w:rsidP="003C0291">
      <w:pPr>
        <w:spacing w:before="240" w:after="0"/>
        <w:ind w:left="709"/>
        <w:jc w:val="both"/>
        <w:rPr>
          <w:rFonts w:ascii="Arial" w:eastAsia="Calibri" w:hAnsi="Arial" w:cs="Arial"/>
          <w:color w:val="00000A"/>
          <w:sz w:val="20"/>
          <w:szCs w:val="20"/>
        </w:rPr>
      </w:pPr>
      <w:r w:rsidRPr="003C0291">
        <w:rPr>
          <w:rFonts w:ascii="Arial" w:eastAsia="Calibri" w:hAnsi="Arial" w:cs="Arial"/>
          <w:color w:val="00000A"/>
          <w:sz w:val="20"/>
          <w:szCs w:val="20"/>
        </w:rPr>
        <w:t>Se la media relativa alle singole bande è pari o superiore a 0.50, si assegna il massimo del punteggio della banda, tranne nel caso in cui lo studente sia stato promosso con voto di consiglio anche in una sola disciplina.</w:t>
      </w:r>
    </w:p>
    <w:p w14:paraId="0C8E226B" w14:textId="77777777" w:rsidR="003C0291" w:rsidRPr="003C0291" w:rsidRDefault="003C0291" w:rsidP="003C0291">
      <w:pPr>
        <w:spacing w:before="240" w:after="240"/>
        <w:ind w:left="709"/>
        <w:jc w:val="both"/>
        <w:rPr>
          <w:rFonts w:ascii="Arial" w:eastAsia="Calibri" w:hAnsi="Arial" w:cs="Arial"/>
          <w:color w:val="00000A"/>
          <w:sz w:val="20"/>
          <w:szCs w:val="20"/>
        </w:rPr>
      </w:pPr>
      <w:r w:rsidRPr="003C0291">
        <w:rPr>
          <w:rFonts w:ascii="Arial" w:eastAsia="Calibri" w:hAnsi="Arial" w:cs="Arial"/>
          <w:color w:val="00000A"/>
          <w:sz w:val="20"/>
          <w:szCs w:val="20"/>
        </w:rPr>
        <w:t>Si riconoscono come crediti formativi valutabili:</w:t>
      </w:r>
    </w:p>
    <w:p w14:paraId="43CB2602"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stages lavorativi per almeno 2 settimane;</w:t>
      </w:r>
    </w:p>
    <w:p w14:paraId="637DEAF9"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esperienze lavorative in settori attinenti agli indirizzi di studio e affini;</w:t>
      </w:r>
    </w:p>
    <w:p w14:paraId="70AC40E6"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partecipazione a gare /concorsi studenteschi con superamento della fase d’istituto;</w:t>
      </w:r>
    </w:p>
    <w:p w14:paraId="1B42ADB8"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 xml:space="preserve">partecipazione a progetti e attività organizzati dall’istituto in orario </w:t>
      </w:r>
      <w:r w:rsidRPr="003C0291">
        <w:rPr>
          <w:rFonts w:ascii="Arial" w:eastAsia="Calibri" w:hAnsi="Arial" w:cs="Arial"/>
          <w:color w:val="00000A"/>
          <w:sz w:val="20"/>
          <w:szCs w:val="20"/>
          <w:u w:val="single"/>
        </w:rPr>
        <w:t xml:space="preserve">extracurricolare </w:t>
      </w:r>
      <w:r w:rsidRPr="003C0291">
        <w:rPr>
          <w:rFonts w:ascii="Arial" w:eastAsia="Calibri" w:hAnsi="Arial" w:cs="Arial"/>
          <w:color w:val="00000A"/>
          <w:sz w:val="20"/>
          <w:szCs w:val="20"/>
        </w:rPr>
        <w:t>per almeno il 70% dell’orario previsto per ogni attività, con un minimo 15 ore complessive annuali</w:t>
      </w:r>
    </w:p>
    <w:p w14:paraId="680F308D"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 xml:space="preserve">esperienze di </w:t>
      </w:r>
      <w:proofErr w:type="spellStart"/>
      <w:r w:rsidRPr="003C0291">
        <w:rPr>
          <w:rFonts w:ascii="Arial" w:eastAsia="Calibri" w:hAnsi="Arial" w:cs="Arial"/>
          <w:color w:val="00000A"/>
          <w:sz w:val="20"/>
          <w:szCs w:val="20"/>
        </w:rPr>
        <w:t>peer</w:t>
      </w:r>
      <w:proofErr w:type="spellEnd"/>
      <w:r w:rsidRPr="003C0291">
        <w:rPr>
          <w:rFonts w:ascii="Arial" w:eastAsia="Calibri" w:hAnsi="Arial" w:cs="Arial"/>
          <w:color w:val="00000A"/>
          <w:sz w:val="20"/>
          <w:szCs w:val="20"/>
        </w:rPr>
        <w:t xml:space="preserve"> </w:t>
      </w:r>
      <w:proofErr w:type="spellStart"/>
      <w:r w:rsidRPr="003C0291">
        <w:rPr>
          <w:rFonts w:ascii="Arial" w:eastAsia="Calibri" w:hAnsi="Arial" w:cs="Arial"/>
          <w:color w:val="00000A"/>
          <w:sz w:val="20"/>
          <w:szCs w:val="20"/>
        </w:rPr>
        <w:t>education</w:t>
      </w:r>
      <w:proofErr w:type="spellEnd"/>
      <w:r w:rsidRPr="003C0291">
        <w:rPr>
          <w:rFonts w:ascii="Arial" w:eastAsia="Calibri" w:hAnsi="Arial" w:cs="Arial"/>
          <w:color w:val="00000A"/>
          <w:sz w:val="20"/>
          <w:szCs w:val="20"/>
        </w:rPr>
        <w:t>, come tutor, per almeno 15 ore;</w:t>
      </w:r>
    </w:p>
    <w:p w14:paraId="29C680B8"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certificati di corsi relativi a progetti linguistici organizzati dalla scuola e inclusi nel Pof per almeno il 70 % dell’orario;</w:t>
      </w:r>
    </w:p>
    <w:p w14:paraId="3F44D11C"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certificazione linguistica;</w:t>
      </w:r>
    </w:p>
    <w:p w14:paraId="4E16F6D6"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certificazione ECDL;</w:t>
      </w:r>
    </w:p>
    <w:p w14:paraId="62085D83"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partecipazione a corsi di primo soccorso e/o per la sicurezza sul lavoro;</w:t>
      </w:r>
    </w:p>
    <w:p w14:paraId="75F84866"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attività annuali di carattere motorio-sportivo in orario extra-curricolare organizzati dalla scuola per un monte ore pari ad almeno il 60% del totale;</w:t>
      </w:r>
    </w:p>
    <w:p w14:paraId="50FE5AC7"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attività sportive promosse da enti, società e/o associazioni riconosciute dal CONI, di durata almeno annuale e con</w:t>
      </w:r>
      <w:r w:rsidRPr="003C0291">
        <w:rPr>
          <w:rFonts w:ascii="Arial" w:eastAsia="Calibri" w:hAnsi="Arial" w:cs="Arial"/>
          <w:color w:val="FF0000"/>
          <w:sz w:val="20"/>
          <w:szCs w:val="20"/>
        </w:rPr>
        <w:t xml:space="preserve"> </w:t>
      </w:r>
      <w:r w:rsidRPr="003C0291">
        <w:rPr>
          <w:rFonts w:ascii="Arial" w:eastAsia="Calibri" w:hAnsi="Arial" w:cs="Arial"/>
          <w:color w:val="00000A"/>
          <w:sz w:val="20"/>
          <w:szCs w:val="20"/>
        </w:rPr>
        <w:t>frequenza almeno settimanale;</w:t>
      </w:r>
    </w:p>
    <w:p w14:paraId="48ED6985" w14:textId="77777777" w:rsidR="003C0291" w:rsidRPr="003C0291" w:rsidRDefault="003C0291" w:rsidP="003C0291">
      <w:pPr>
        <w:numPr>
          <w:ilvl w:val="0"/>
          <w:numId w:val="10"/>
        </w:numPr>
        <w:spacing w:after="0" w:line="240" w:lineRule="auto"/>
        <w:ind w:left="1077" w:hanging="357"/>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esperienze sportive e culturali, almeno a livello regionale;</w:t>
      </w:r>
    </w:p>
    <w:p w14:paraId="56F5FC5D"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studio di uno strumento musicale all’interno di una scuola di musica o corso documentato da superamento di esame, attività in gruppi corali, formazione musicali o bandistiche di durata almeno annuale e con frequenza settimanale;</w:t>
      </w:r>
    </w:p>
    <w:p w14:paraId="35DF6EF3"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scuola di recitazione o appartenenza ad una compagnia teatrale di durata almeno annuale e con frequenza settimanale;</w:t>
      </w:r>
    </w:p>
    <w:p w14:paraId="57B04115" w14:textId="77777777" w:rsidR="003C0291" w:rsidRPr="003C0291" w:rsidRDefault="003C0291" w:rsidP="003C0291">
      <w:pPr>
        <w:numPr>
          <w:ilvl w:val="0"/>
          <w:numId w:val="10"/>
        </w:numPr>
        <w:spacing w:after="0" w:line="240" w:lineRule="auto"/>
        <w:jc w:val="both"/>
        <w:textAlignment w:val="baseline"/>
        <w:rPr>
          <w:rFonts w:ascii="Arial" w:eastAsia="Calibri" w:hAnsi="Arial" w:cs="Arial"/>
          <w:color w:val="00000A"/>
          <w:sz w:val="20"/>
          <w:szCs w:val="20"/>
        </w:rPr>
      </w:pPr>
      <w:r w:rsidRPr="003C0291">
        <w:rPr>
          <w:rFonts w:ascii="Arial" w:eastAsia="Calibri" w:hAnsi="Arial" w:cs="Arial"/>
          <w:color w:val="00000A"/>
          <w:sz w:val="20"/>
          <w:szCs w:val="20"/>
        </w:rPr>
        <w:t>esperienze continuative nell'ambito dei gruppi di protezione civile, volontariato, solidarietà, cooperazione, ambiente, debitamente riconosciuti.</w:t>
      </w:r>
    </w:p>
    <w:p w14:paraId="719F1129" w14:textId="77777777" w:rsidR="003C0291" w:rsidRDefault="003C0291" w:rsidP="003C0291">
      <w:pPr>
        <w:spacing w:before="240" w:after="240" w:line="240" w:lineRule="auto"/>
        <w:jc w:val="both"/>
        <w:textAlignment w:val="baseline"/>
        <w:rPr>
          <w:rFonts w:ascii="Arial" w:hAnsi="Arial" w:cs="Arial"/>
          <w:color w:val="00000A"/>
          <w:sz w:val="20"/>
          <w:szCs w:val="20"/>
        </w:rPr>
      </w:pPr>
    </w:p>
    <w:p w14:paraId="1CD1DC62" w14:textId="77777777" w:rsidR="003C0291" w:rsidRDefault="003C0291" w:rsidP="003C0291">
      <w:pPr>
        <w:spacing w:before="240" w:after="240" w:line="240" w:lineRule="auto"/>
        <w:jc w:val="both"/>
        <w:textAlignment w:val="baseline"/>
        <w:rPr>
          <w:rFonts w:ascii="Arial" w:hAnsi="Arial" w:cs="Arial"/>
          <w:color w:val="00000A"/>
          <w:sz w:val="20"/>
          <w:szCs w:val="20"/>
        </w:rPr>
      </w:pPr>
    </w:p>
    <w:p w14:paraId="3B8CE56B" w14:textId="77777777" w:rsidR="003C0291" w:rsidRDefault="003C0291" w:rsidP="003C0291">
      <w:pPr>
        <w:spacing w:before="240" w:after="240" w:line="240" w:lineRule="auto"/>
        <w:jc w:val="both"/>
        <w:textAlignment w:val="baseline"/>
        <w:rPr>
          <w:rFonts w:ascii="Arial" w:hAnsi="Arial" w:cs="Arial"/>
          <w:color w:val="00000A"/>
          <w:sz w:val="20"/>
          <w:szCs w:val="20"/>
        </w:rPr>
      </w:pPr>
    </w:p>
    <w:p w14:paraId="5DCC56D8" w14:textId="77777777" w:rsidR="003C0291" w:rsidRDefault="003C0291" w:rsidP="003C0291">
      <w:pPr>
        <w:spacing w:before="240" w:after="240" w:line="240" w:lineRule="auto"/>
        <w:jc w:val="both"/>
        <w:textAlignment w:val="baseline"/>
        <w:rPr>
          <w:rFonts w:ascii="Arial" w:hAnsi="Arial" w:cs="Arial"/>
          <w:color w:val="00000A"/>
          <w:sz w:val="20"/>
          <w:szCs w:val="20"/>
        </w:rPr>
      </w:pPr>
    </w:p>
    <w:p w14:paraId="5B958870" w14:textId="77777777" w:rsidR="003C0291" w:rsidRDefault="003C0291" w:rsidP="003C0291">
      <w:pPr>
        <w:spacing w:before="240" w:after="240" w:line="240" w:lineRule="auto"/>
        <w:jc w:val="both"/>
        <w:textAlignment w:val="baseline"/>
        <w:rPr>
          <w:rFonts w:ascii="Arial" w:hAnsi="Arial" w:cs="Arial"/>
          <w:color w:val="00000A"/>
          <w:sz w:val="20"/>
          <w:szCs w:val="20"/>
        </w:rPr>
      </w:pPr>
    </w:p>
    <w:p w14:paraId="24D156E7" w14:textId="77777777" w:rsidR="003C0291" w:rsidRDefault="003C0291" w:rsidP="003C0291">
      <w:pPr>
        <w:spacing w:before="240" w:after="240" w:line="240" w:lineRule="auto"/>
        <w:jc w:val="both"/>
        <w:textAlignment w:val="baseline"/>
        <w:rPr>
          <w:rFonts w:ascii="Arial" w:hAnsi="Arial" w:cs="Arial"/>
          <w:color w:val="00000A"/>
          <w:sz w:val="20"/>
          <w:szCs w:val="20"/>
        </w:rPr>
      </w:pPr>
    </w:p>
    <w:p w14:paraId="25264E13" w14:textId="77777777" w:rsidR="003C0291" w:rsidRDefault="003C0291" w:rsidP="003C0291">
      <w:pPr>
        <w:spacing w:before="240" w:after="240" w:line="240" w:lineRule="auto"/>
        <w:jc w:val="both"/>
        <w:textAlignment w:val="baseline"/>
        <w:rPr>
          <w:rFonts w:ascii="Arial" w:hAnsi="Arial" w:cs="Arial"/>
          <w:color w:val="00000A"/>
          <w:sz w:val="20"/>
          <w:szCs w:val="20"/>
        </w:rPr>
      </w:pPr>
    </w:p>
    <w:p w14:paraId="1FBDB68C" w14:textId="498DF1BD" w:rsidR="003C0291" w:rsidRPr="003C0291" w:rsidRDefault="003C0291" w:rsidP="003C0291">
      <w:pPr>
        <w:spacing w:before="240" w:after="240" w:line="240" w:lineRule="auto"/>
        <w:jc w:val="both"/>
        <w:textAlignment w:val="baseline"/>
        <w:rPr>
          <w:rFonts w:ascii="Arial" w:hAnsi="Arial" w:cs="Arial"/>
          <w:color w:val="00000A"/>
          <w:sz w:val="20"/>
          <w:szCs w:val="20"/>
        </w:rPr>
      </w:pPr>
      <w:r w:rsidRPr="003C0291">
        <w:rPr>
          <w:rFonts w:ascii="Arial" w:hAnsi="Arial" w:cs="Arial"/>
          <w:color w:val="00000A"/>
          <w:sz w:val="20"/>
          <w:szCs w:val="20"/>
        </w:rPr>
        <w:t xml:space="preserve">Per il corrente anno scolastico il credito scolastico è attribuito fino a un massimo di quaranta punti, sulla base della tabella di cui </w:t>
      </w:r>
      <w:r w:rsidRPr="003C0291">
        <w:rPr>
          <w:rFonts w:ascii="Arial" w:hAnsi="Arial" w:cs="Arial"/>
          <w:b/>
          <w:bCs/>
          <w:color w:val="00000A"/>
          <w:sz w:val="20"/>
          <w:szCs w:val="20"/>
        </w:rPr>
        <w:t>all’allegato A al d. lgs. 62/2017</w:t>
      </w:r>
      <w:r w:rsidRPr="003C0291">
        <w:rPr>
          <w:rFonts w:ascii="Arial" w:hAnsi="Arial" w:cs="Arial"/>
          <w:color w:val="00000A"/>
          <w:sz w:val="20"/>
          <w:szCs w:val="20"/>
        </w:rPr>
        <w:t xml:space="preserve">: </w:t>
      </w:r>
    </w:p>
    <w:tbl>
      <w:tblPr>
        <w:tblW w:w="4508"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600" w:firstRow="0" w:lastRow="0" w:firstColumn="0" w:lastColumn="0" w:noHBand="1" w:noVBand="1"/>
      </w:tblPr>
      <w:tblGrid>
        <w:gridCol w:w="2245"/>
        <w:gridCol w:w="2263"/>
      </w:tblGrid>
      <w:tr w:rsidR="003C0291" w:rsidRPr="003C0291" w14:paraId="59B8032A" w14:textId="77777777" w:rsidTr="008C658F">
        <w:trPr>
          <w:trHeight w:val="739"/>
          <w:jc w:val="center"/>
        </w:trPr>
        <w:tc>
          <w:tcPr>
            <w:tcW w:w="2244" w:type="dxa"/>
            <w:tcBorders>
              <w:top w:val="single" w:sz="8" w:space="0" w:color="000001"/>
              <w:left w:val="single" w:sz="8" w:space="0" w:color="000001"/>
              <w:bottom w:val="single" w:sz="8" w:space="0" w:color="000001"/>
              <w:right w:val="single" w:sz="8" w:space="0" w:color="000001"/>
            </w:tcBorders>
            <w:shd w:val="clear" w:color="auto" w:fill="B8CCE4"/>
            <w:tcMar>
              <w:left w:w="70" w:type="dxa"/>
            </w:tcMar>
          </w:tcPr>
          <w:p w14:paraId="25E7823C" w14:textId="77777777" w:rsidR="003C0291" w:rsidRPr="003C0291" w:rsidRDefault="003C0291" w:rsidP="003C0291">
            <w:pPr>
              <w:spacing w:before="240" w:after="240" w:line="240" w:lineRule="auto"/>
              <w:jc w:val="center"/>
              <w:textAlignment w:val="baseline"/>
              <w:rPr>
                <w:color w:val="00000A"/>
              </w:rPr>
            </w:pPr>
            <w:r w:rsidRPr="003C0291">
              <w:rPr>
                <w:rFonts w:ascii="Arial" w:eastAsia="Times New Roman" w:hAnsi="Arial" w:cs="Arial"/>
                <w:b/>
                <w:i/>
                <w:color w:val="222222"/>
                <w:sz w:val="20"/>
                <w:szCs w:val="20"/>
              </w:rPr>
              <w:t>Media</w:t>
            </w:r>
          </w:p>
        </w:tc>
        <w:tc>
          <w:tcPr>
            <w:tcW w:w="2261" w:type="dxa"/>
            <w:tcBorders>
              <w:top w:val="single" w:sz="8" w:space="0" w:color="000001"/>
              <w:left w:val="single" w:sz="8" w:space="0" w:color="000001"/>
              <w:bottom w:val="single" w:sz="8" w:space="0" w:color="000001"/>
              <w:right w:val="single" w:sz="8" w:space="0" w:color="000001"/>
            </w:tcBorders>
            <w:shd w:val="clear" w:color="auto" w:fill="B8CCE4"/>
          </w:tcPr>
          <w:p w14:paraId="3D7C0426" w14:textId="77777777" w:rsidR="003C0291" w:rsidRPr="003C0291" w:rsidRDefault="003C0291" w:rsidP="003C0291">
            <w:pPr>
              <w:spacing w:before="240" w:after="240" w:line="240" w:lineRule="auto"/>
              <w:jc w:val="center"/>
              <w:textAlignment w:val="baseline"/>
              <w:rPr>
                <w:color w:val="00000A"/>
              </w:rPr>
            </w:pPr>
            <w:r w:rsidRPr="003C0291">
              <w:rPr>
                <w:rFonts w:ascii="Arial" w:eastAsia="Times New Roman" w:hAnsi="Arial" w:cs="Arial"/>
                <w:b/>
                <w:i/>
                <w:color w:val="222222"/>
                <w:sz w:val="20"/>
                <w:szCs w:val="20"/>
              </w:rPr>
              <w:t>Crediti V anno</w:t>
            </w:r>
          </w:p>
        </w:tc>
      </w:tr>
      <w:tr w:rsidR="003C0291" w:rsidRPr="003C0291" w14:paraId="627FDB5A" w14:textId="77777777" w:rsidTr="008C658F">
        <w:trPr>
          <w:trHeight w:val="482"/>
          <w:jc w:val="center"/>
        </w:trPr>
        <w:tc>
          <w:tcPr>
            <w:tcW w:w="224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5E488A" w14:textId="77777777" w:rsidR="003C0291" w:rsidRPr="003C0291" w:rsidRDefault="003C0291" w:rsidP="003C0291">
            <w:pPr>
              <w:spacing w:before="240" w:after="0" w:line="240" w:lineRule="auto"/>
              <w:jc w:val="center"/>
              <w:textAlignment w:val="baseline"/>
              <w:rPr>
                <w:color w:val="00000A"/>
              </w:rPr>
            </w:pPr>
            <w:r w:rsidRPr="003C0291">
              <w:rPr>
                <w:rFonts w:ascii="Arial" w:eastAsia="Times New Roman" w:hAnsi="Arial" w:cs="Arial"/>
                <w:color w:val="222222"/>
                <w:sz w:val="20"/>
                <w:szCs w:val="20"/>
              </w:rPr>
              <w:t>M&lt;6</w:t>
            </w:r>
          </w:p>
        </w:tc>
        <w:tc>
          <w:tcPr>
            <w:tcW w:w="2261" w:type="dxa"/>
            <w:tcBorders>
              <w:top w:val="single" w:sz="8" w:space="0" w:color="000001"/>
              <w:left w:val="single" w:sz="8" w:space="0" w:color="000001"/>
              <w:bottom w:val="single" w:sz="8" w:space="0" w:color="000001"/>
              <w:right w:val="single" w:sz="8" w:space="0" w:color="000001"/>
            </w:tcBorders>
            <w:shd w:val="clear" w:color="auto" w:fill="auto"/>
          </w:tcPr>
          <w:p w14:paraId="53118749" w14:textId="77777777" w:rsidR="003C0291" w:rsidRPr="003C0291" w:rsidRDefault="003C0291" w:rsidP="003C0291">
            <w:pPr>
              <w:spacing w:before="240" w:after="0" w:line="240" w:lineRule="auto"/>
              <w:jc w:val="center"/>
              <w:textAlignment w:val="baseline"/>
              <w:rPr>
                <w:color w:val="00000A"/>
              </w:rPr>
            </w:pPr>
            <w:r w:rsidRPr="003C0291">
              <w:rPr>
                <w:rFonts w:ascii="Arial" w:eastAsia="Times New Roman" w:hAnsi="Arial" w:cs="Arial"/>
                <w:color w:val="00000A"/>
                <w:sz w:val="20"/>
                <w:szCs w:val="20"/>
              </w:rPr>
              <w:t>7-8</w:t>
            </w:r>
          </w:p>
        </w:tc>
      </w:tr>
      <w:tr w:rsidR="003C0291" w:rsidRPr="003C0291" w14:paraId="5409569E" w14:textId="77777777" w:rsidTr="008C658F">
        <w:trPr>
          <w:trHeight w:val="720"/>
          <w:jc w:val="center"/>
        </w:trPr>
        <w:tc>
          <w:tcPr>
            <w:tcW w:w="224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E0EF1BF" w14:textId="77777777" w:rsidR="003C0291" w:rsidRPr="003C0291" w:rsidRDefault="003C0291" w:rsidP="003C0291">
            <w:pPr>
              <w:spacing w:before="240" w:after="0" w:line="240" w:lineRule="auto"/>
              <w:jc w:val="center"/>
              <w:textAlignment w:val="baseline"/>
              <w:rPr>
                <w:color w:val="00000A"/>
              </w:rPr>
            </w:pPr>
            <w:r w:rsidRPr="003C0291">
              <w:rPr>
                <w:rFonts w:ascii="Arial" w:eastAsia="Times New Roman" w:hAnsi="Arial" w:cs="Arial"/>
                <w:color w:val="222222"/>
                <w:sz w:val="20"/>
                <w:szCs w:val="20"/>
              </w:rPr>
              <w:t>M=6</w:t>
            </w:r>
          </w:p>
        </w:tc>
        <w:tc>
          <w:tcPr>
            <w:tcW w:w="2261" w:type="dxa"/>
            <w:tcBorders>
              <w:top w:val="single" w:sz="8" w:space="0" w:color="000001"/>
              <w:left w:val="single" w:sz="8" w:space="0" w:color="000001"/>
              <w:bottom w:val="single" w:sz="8" w:space="0" w:color="000001"/>
              <w:right w:val="single" w:sz="8" w:space="0" w:color="000001"/>
            </w:tcBorders>
            <w:shd w:val="clear" w:color="auto" w:fill="auto"/>
          </w:tcPr>
          <w:p w14:paraId="7E5D155C" w14:textId="77777777" w:rsidR="003C0291" w:rsidRPr="003C0291" w:rsidRDefault="003C0291" w:rsidP="003C0291">
            <w:pPr>
              <w:spacing w:before="240" w:after="0" w:line="240" w:lineRule="auto"/>
              <w:jc w:val="center"/>
              <w:textAlignment w:val="baseline"/>
              <w:rPr>
                <w:color w:val="00000A"/>
              </w:rPr>
            </w:pPr>
            <w:r w:rsidRPr="003C0291">
              <w:rPr>
                <w:rFonts w:ascii="Arial" w:eastAsia="Times New Roman" w:hAnsi="Arial" w:cs="Arial"/>
                <w:color w:val="00000A"/>
                <w:sz w:val="20"/>
                <w:szCs w:val="20"/>
              </w:rPr>
              <w:t>9-10</w:t>
            </w:r>
          </w:p>
        </w:tc>
      </w:tr>
      <w:tr w:rsidR="003C0291" w:rsidRPr="003C0291" w14:paraId="46F1AA96" w14:textId="77777777" w:rsidTr="008C658F">
        <w:trPr>
          <w:trHeight w:val="525"/>
          <w:jc w:val="center"/>
        </w:trPr>
        <w:tc>
          <w:tcPr>
            <w:tcW w:w="224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54CD055" w14:textId="77777777" w:rsidR="003C0291" w:rsidRPr="003C0291" w:rsidRDefault="003C0291" w:rsidP="003C0291">
            <w:pPr>
              <w:spacing w:before="240" w:after="0" w:line="240" w:lineRule="auto"/>
              <w:jc w:val="center"/>
              <w:textAlignment w:val="baseline"/>
              <w:rPr>
                <w:color w:val="00000A"/>
              </w:rPr>
            </w:pPr>
            <w:r w:rsidRPr="003C0291">
              <w:rPr>
                <w:rFonts w:ascii="Arial" w:eastAsia="Arial Unicode MS" w:hAnsi="Arial" w:cs="Arial"/>
                <w:color w:val="00000A"/>
                <w:sz w:val="20"/>
                <w:szCs w:val="20"/>
              </w:rPr>
              <w:t>6&lt; M ≤7</w:t>
            </w:r>
          </w:p>
        </w:tc>
        <w:tc>
          <w:tcPr>
            <w:tcW w:w="2261" w:type="dxa"/>
            <w:tcBorders>
              <w:top w:val="single" w:sz="8" w:space="0" w:color="000001"/>
              <w:left w:val="single" w:sz="8" w:space="0" w:color="000001"/>
              <w:bottom w:val="single" w:sz="8" w:space="0" w:color="000001"/>
              <w:right w:val="single" w:sz="8" w:space="0" w:color="000001"/>
            </w:tcBorders>
            <w:shd w:val="clear" w:color="auto" w:fill="auto"/>
          </w:tcPr>
          <w:p w14:paraId="6EE0F3B0" w14:textId="77777777" w:rsidR="003C0291" w:rsidRPr="003C0291" w:rsidRDefault="003C0291" w:rsidP="003C0291">
            <w:pPr>
              <w:spacing w:before="240" w:after="0" w:line="240" w:lineRule="auto"/>
              <w:jc w:val="center"/>
              <w:textAlignment w:val="baseline"/>
              <w:rPr>
                <w:color w:val="00000A"/>
              </w:rPr>
            </w:pPr>
            <w:r w:rsidRPr="003C0291">
              <w:rPr>
                <w:rFonts w:ascii="Arial" w:eastAsia="Times New Roman" w:hAnsi="Arial" w:cs="Arial"/>
                <w:color w:val="00000A"/>
                <w:sz w:val="20"/>
                <w:szCs w:val="20"/>
              </w:rPr>
              <w:t>10-11</w:t>
            </w:r>
          </w:p>
        </w:tc>
      </w:tr>
      <w:tr w:rsidR="003C0291" w:rsidRPr="003C0291" w14:paraId="7C227285" w14:textId="77777777" w:rsidTr="008C658F">
        <w:trPr>
          <w:trHeight w:val="485"/>
          <w:jc w:val="center"/>
        </w:trPr>
        <w:tc>
          <w:tcPr>
            <w:tcW w:w="224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02A1BE0" w14:textId="77777777" w:rsidR="003C0291" w:rsidRPr="003C0291" w:rsidRDefault="003C0291" w:rsidP="003C0291">
            <w:pPr>
              <w:spacing w:before="240" w:after="0" w:line="240" w:lineRule="auto"/>
              <w:jc w:val="center"/>
              <w:textAlignment w:val="baseline"/>
              <w:rPr>
                <w:color w:val="00000A"/>
              </w:rPr>
            </w:pPr>
            <w:r w:rsidRPr="003C0291">
              <w:rPr>
                <w:rFonts w:ascii="Arial" w:eastAsia="Arial Unicode MS" w:hAnsi="Arial" w:cs="Arial"/>
                <w:color w:val="00000A"/>
                <w:sz w:val="20"/>
                <w:szCs w:val="20"/>
              </w:rPr>
              <w:t>7&lt; M ≤8</w:t>
            </w:r>
          </w:p>
        </w:tc>
        <w:tc>
          <w:tcPr>
            <w:tcW w:w="2261" w:type="dxa"/>
            <w:tcBorders>
              <w:top w:val="single" w:sz="8" w:space="0" w:color="000001"/>
              <w:left w:val="single" w:sz="8" w:space="0" w:color="000001"/>
              <w:bottom w:val="single" w:sz="8" w:space="0" w:color="000001"/>
              <w:right w:val="single" w:sz="8" w:space="0" w:color="000001"/>
            </w:tcBorders>
            <w:shd w:val="clear" w:color="auto" w:fill="auto"/>
          </w:tcPr>
          <w:p w14:paraId="2A7C42FB" w14:textId="77777777" w:rsidR="003C0291" w:rsidRPr="003C0291" w:rsidRDefault="003C0291" w:rsidP="003C0291">
            <w:pPr>
              <w:spacing w:before="240" w:after="0" w:line="240" w:lineRule="auto"/>
              <w:jc w:val="center"/>
              <w:textAlignment w:val="baseline"/>
              <w:rPr>
                <w:color w:val="00000A"/>
              </w:rPr>
            </w:pPr>
            <w:r w:rsidRPr="003C0291">
              <w:rPr>
                <w:rFonts w:ascii="Arial" w:eastAsia="Times New Roman" w:hAnsi="Arial" w:cs="Arial"/>
                <w:color w:val="00000A"/>
                <w:sz w:val="20"/>
                <w:szCs w:val="20"/>
              </w:rPr>
              <w:t>11-12</w:t>
            </w:r>
          </w:p>
        </w:tc>
      </w:tr>
      <w:tr w:rsidR="003C0291" w:rsidRPr="003C0291" w14:paraId="5D142483" w14:textId="77777777" w:rsidTr="008C658F">
        <w:trPr>
          <w:trHeight w:val="485"/>
          <w:jc w:val="center"/>
        </w:trPr>
        <w:tc>
          <w:tcPr>
            <w:tcW w:w="224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0904244" w14:textId="77777777" w:rsidR="003C0291" w:rsidRPr="003C0291" w:rsidRDefault="003C0291" w:rsidP="003C0291">
            <w:pPr>
              <w:spacing w:before="240" w:after="0" w:line="240" w:lineRule="auto"/>
              <w:jc w:val="center"/>
              <w:textAlignment w:val="baseline"/>
              <w:rPr>
                <w:color w:val="00000A"/>
              </w:rPr>
            </w:pPr>
            <w:r w:rsidRPr="003C0291">
              <w:rPr>
                <w:rFonts w:ascii="Arial" w:eastAsia="Arial Unicode MS" w:hAnsi="Arial" w:cs="Arial"/>
                <w:color w:val="00000A"/>
                <w:sz w:val="20"/>
                <w:szCs w:val="20"/>
              </w:rPr>
              <w:t>8&lt; M ≤9</w:t>
            </w:r>
          </w:p>
        </w:tc>
        <w:tc>
          <w:tcPr>
            <w:tcW w:w="2261" w:type="dxa"/>
            <w:tcBorders>
              <w:top w:val="single" w:sz="8" w:space="0" w:color="000001"/>
              <w:left w:val="single" w:sz="8" w:space="0" w:color="000001"/>
              <w:bottom w:val="single" w:sz="8" w:space="0" w:color="000001"/>
              <w:right w:val="single" w:sz="8" w:space="0" w:color="000001"/>
            </w:tcBorders>
            <w:shd w:val="clear" w:color="auto" w:fill="auto"/>
          </w:tcPr>
          <w:p w14:paraId="494AFE8C" w14:textId="77777777" w:rsidR="003C0291" w:rsidRPr="003C0291" w:rsidRDefault="003C0291" w:rsidP="003C0291">
            <w:pPr>
              <w:spacing w:before="240" w:after="0" w:line="240" w:lineRule="auto"/>
              <w:jc w:val="center"/>
              <w:textAlignment w:val="baseline"/>
              <w:rPr>
                <w:color w:val="00000A"/>
              </w:rPr>
            </w:pPr>
            <w:r w:rsidRPr="003C0291">
              <w:rPr>
                <w:rFonts w:ascii="Arial" w:eastAsia="Times New Roman" w:hAnsi="Arial" w:cs="Arial"/>
                <w:color w:val="00000A"/>
                <w:sz w:val="20"/>
                <w:szCs w:val="20"/>
              </w:rPr>
              <w:t>13-14</w:t>
            </w:r>
          </w:p>
        </w:tc>
      </w:tr>
      <w:tr w:rsidR="003C0291" w:rsidRPr="003C0291" w14:paraId="7203A3A8" w14:textId="77777777" w:rsidTr="008C658F">
        <w:trPr>
          <w:trHeight w:val="505"/>
          <w:jc w:val="center"/>
        </w:trPr>
        <w:tc>
          <w:tcPr>
            <w:tcW w:w="224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8C9A5C1" w14:textId="77777777" w:rsidR="003C0291" w:rsidRPr="003C0291" w:rsidRDefault="003C0291" w:rsidP="003C0291">
            <w:pPr>
              <w:spacing w:before="240" w:after="0" w:line="240" w:lineRule="auto"/>
              <w:jc w:val="center"/>
              <w:textAlignment w:val="baseline"/>
              <w:rPr>
                <w:color w:val="00000A"/>
              </w:rPr>
            </w:pPr>
            <w:r w:rsidRPr="003C0291">
              <w:rPr>
                <w:rFonts w:ascii="Arial" w:eastAsia="Arial Unicode MS" w:hAnsi="Arial" w:cs="Arial"/>
                <w:color w:val="00000A"/>
                <w:sz w:val="20"/>
                <w:szCs w:val="20"/>
              </w:rPr>
              <w:t>9&lt; M ≤10</w:t>
            </w:r>
          </w:p>
        </w:tc>
        <w:tc>
          <w:tcPr>
            <w:tcW w:w="2261" w:type="dxa"/>
            <w:tcBorders>
              <w:top w:val="single" w:sz="8" w:space="0" w:color="000001"/>
              <w:left w:val="single" w:sz="8" w:space="0" w:color="000001"/>
              <w:bottom w:val="single" w:sz="8" w:space="0" w:color="000001"/>
              <w:right w:val="single" w:sz="8" w:space="0" w:color="000001"/>
            </w:tcBorders>
            <w:shd w:val="clear" w:color="auto" w:fill="auto"/>
          </w:tcPr>
          <w:p w14:paraId="1AE8DA19" w14:textId="77777777" w:rsidR="003C0291" w:rsidRPr="003C0291" w:rsidRDefault="003C0291" w:rsidP="003C0291">
            <w:pPr>
              <w:spacing w:before="240" w:after="0" w:line="240" w:lineRule="auto"/>
              <w:jc w:val="center"/>
              <w:textAlignment w:val="baseline"/>
              <w:rPr>
                <w:color w:val="00000A"/>
              </w:rPr>
            </w:pPr>
            <w:r w:rsidRPr="003C0291">
              <w:rPr>
                <w:rFonts w:ascii="Arial" w:eastAsia="Times New Roman" w:hAnsi="Arial" w:cs="Arial"/>
                <w:color w:val="222222"/>
                <w:sz w:val="20"/>
                <w:szCs w:val="20"/>
              </w:rPr>
              <w:t>14-15</w:t>
            </w:r>
          </w:p>
        </w:tc>
      </w:tr>
    </w:tbl>
    <w:p w14:paraId="10AA552D" w14:textId="77777777" w:rsidR="003C0291" w:rsidRPr="003C0291" w:rsidRDefault="003C0291" w:rsidP="003C0291">
      <w:pPr>
        <w:rPr>
          <w:color w:val="000000"/>
        </w:rPr>
      </w:pPr>
    </w:p>
    <w:p w14:paraId="02CC7790" w14:textId="77777777" w:rsidR="003C0291" w:rsidRDefault="003C0291" w:rsidP="00402851">
      <w:pPr>
        <w:jc w:val="both"/>
        <w:rPr>
          <w:rFonts w:ascii="Arial" w:hAnsi="Arial" w:cs="Arial"/>
          <w:sz w:val="20"/>
          <w:szCs w:val="20"/>
          <w:highlight w:val="yellow"/>
        </w:rPr>
      </w:pPr>
    </w:p>
    <w:p w14:paraId="7A17CD60" w14:textId="77777777" w:rsidR="003C0291" w:rsidRDefault="003C0291" w:rsidP="00402851">
      <w:pPr>
        <w:jc w:val="both"/>
        <w:rPr>
          <w:rFonts w:ascii="Arial" w:hAnsi="Arial" w:cs="Arial"/>
          <w:sz w:val="20"/>
          <w:szCs w:val="20"/>
          <w:highlight w:val="yellow"/>
        </w:rPr>
      </w:pPr>
    </w:p>
    <w:p w14:paraId="28E58021" w14:textId="79137260" w:rsidR="008219CE" w:rsidRPr="009F5E59" w:rsidRDefault="008219CE" w:rsidP="00402851">
      <w:pPr>
        <w:jc w:val="both"/>
        <w:rPr>
          <w:rFonts w:ascii="Arial" w:hAnsi="Arial" w:cs="Arial"/>
          <w:sz w:val="20"/>
          <w:szCs w:val="20"/>
        </w:rPr>
      </w:pPr>
      <w:r w:rsidRPr="008219CE">
        <w:rPr>
          <w:rFonts w:ascii="Arial" w:hAnsi="Arial" w:cs="Arial"/>
          <w:sz w:val="20"/>
          <w:szCs w:val="20"/>
          <w:highlight w:val="yellow"/>
        </w:rPr>
        <w:t>Si prega di usare sempre lo stesso carattere Arial 10 e di non modificare i margini.</w:t>
      </w:r>
    </w:p>
    <w:sectPr w:rsidR="008219CE" w:rsidRPr="009F5E59" w:rsidSect="00EB0804">
      <w:headerReference w:type="default" r:id="rId9"/>
      <w:footerReference w:type="default" r:id="rId10"/>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2BED1" w14:textId="77777777" w:rsidR="00F27AFE" w:rsidRDefault="00F27AFE" w:rsidP="00EB0804">
      <w:pPr>
        <w:spacing w:after="0" w:line="240" w:lineRule="auto"/>
      </w:pPr>
      <w:r>
        <w:separator/>
      </w:r>
    </w:p>
  </w:endnote>
  <w:endnote w:type="continuationSeparator" w:id="0">
    <w:p w14:paraId="4327210D" w14:textId="77777777" w:rsidR="00F27AFE" w:rsidRDefault="00F27AFE" w:rsidP="00EB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4102"/>
      <w:docPartObj>
        <w:docPartGallery w:val="Page Numbers (Bottom of Page)"/>
        <w:docPartUnique/>
      </w:docPartObj>
    </w:sdtPr>
    <w:sdtEndPr/>
    <w:sdtContent>
      <w:p w14:paraId="58D4CA2E" w14:textId="77777777" w:rsidR="00013FA1" w:rsidRDefault="00FE7BB0">
        <w:pPr>
          <w:pStyle w:val="Pidipagina"/>
          <w:jc w:val="right"/>
        </w:pPr>
        <w:r>
          <w:fldChar w:fldCharType="begin"/>
        </w:r>
        <w:r w:rsidR="00013FA1">
          <w:instrText>PAGE   \* MERGEFORMAT</w:instrText>
        </w:r>
        <w:r>
          <w:fldChar w:fldCharType="separate"/>
        </w:r>
        <w:r w:rsidR="00DA2212">
          <w:rPr>
            <w:noProof/>
          </w:rPr>
          <w:t>12</w:t>
        </w:r>
        <w:r>
          <w:fldChar w:fldCharType="end"/>
        </w:r>
      </w:p>
    </w:sdtContent>
  </w:sdt>
  <w:p w14:paraId="765D2B09" w14:textId="77777777" w:rsidR="00EB0804" w:rsidRPr="00EB0804" w:rsidRDefault="00EB0804" w:rsidP="00EB0804">
    <w:pPr>
      <w:pStyle w:val="Pidipa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E372" w14:textId="77777777" w:rsidR="00F27AFE" w:rsidRDefault="00F27AFE" w:rsidP="00EB0804">
      <w:pPr>
        <w:spacing w:after="0" w:line="240" w:lineRule="auto"/>
      </w:pPr>
      <w:r>
        <w:separator/>
      </w:r>
    </w:p>
  </w:footnote>
  <w:footnote w:type="continuationSeparator" w:id="0">
    <w:p w14:paraId="060A1FE0" w14:textId="77777777" w:rsidR="00F27AFE" w:rsidRDefault="00F27AFE" w:rsidP="00EB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F2895" w14:textId="77777777" w:rsidR="008219CE" w:rsidRPr="008219CE" w:rsidRDefault="00013FA1" w:rsidP="00EB0804">
    <w:pPr>
      <w:pStyle w:val="Intestazione"/>
      <w:jc w:val="right"/>
      <w:rPr>
        <w:i/>
        <w:sz w:val="18"/>
      </w:rPr>
    </w:pPr>
    <w:r w:rsidRPr="008219CE">
      <w:rPr>
        <w:i/>
        <w:sz w:val="18"/>
      </w:rPr>
      <w:t>I</w:t>
    </w:r>
    <w:r w:rsidR="008219CE" w:rsidRPr="008219CE">
      <w:rPr>
        <w:i/>
        <w:sz w:val="18"/>
      </w:rPr>
      <w:t>PS</w:t>
    </w:r>
    <w:r w:rsidRPr="008219CE">
      <w:rPr>
        <w:i/>
        <w:sz w:val="18"/>
      </w:rPr>
      <w:t xml:space="preserve"> V. Telese – Ischia - </w:t>
    </w:r>
    <w:r w:rsidR="00EB0804" w:rsidRPr="008219CE">
      <w:rPr>
        <w:i/>
        <w:sz w:val="18"/>
      </w:rPr>
      <w:t xml:space="preserve">Documento del Consiglio di Classe  </w:t>
    </w:r>
  </w:p>
  <w:p w14:paraId="1A44E51E" w14:textId="77777777" w:rsidR="00EB0804" w:rsidRDefault="00EB080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2AD"/>
    <w:multiLevelType w:val="hybridMultilevel"/>
    <w:tmpl w:val="C188FB5C"/>
    <w:lvl w:ilvl="0" w:tplc="92647F0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FAE2F29"/>
    <w:multiLevelType w:val="multilevel"/>
    <w:tmpl w:val="C8BA19F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C3D495F"/>
    <w:multiLevelType w:val="multilevel"/>
    <w:tmpl w:val="0FEC578E"/>
    <w:lvl w:ilvl="0">
      <w:start w:val="1"/>
      <w:numFmt w:val="bullet"/>
      <w:lvlText w:val=""/>
      <w:lvlJc w:val="left"/>
      <w:pPr>
        <w:ind w:left="1800" w:hanging="360"/>
      </w:pPr>
      <w:rPr>
        <w:rFonts w:ascii="Symbol" w:hAnsi="Symbol" w:cs="Symbol" w:hint="default"/>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
    <w:nsid w:val="305E3AE2"/>
    <w:multiLevelType w:val="hybridMultilevel"/>
    <w:tmpl w:val="860CDC00"/>
    <w:lvl w:ilvl="0" w:tplc="6FF6A9E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D32AF3"/>
    <w:multiLevelType w:val="multilevel"/>
    <w:tmpl w:val="0E84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A5AB4"/>
    <w:multiLevelType w:val="hybridMultilevel"/>
    <w:tmpl w:val="86EA3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A83CC2"/>
    <w:multiLevelType w:val="hybridMultilevel"/>
    <w:tmpl w:val="5FEA160A"/>
    <w:lvl w:ilvl="0" w:tplc="E3F000BA">
      <w:start w:val="14"/>
      <w:numFmt w:val="bullet"/>
      <w:lvlText w:val="-"/>
      <w:lvlJc w:val="left"/>
      <w:pPr>
        <w:ind w:left="502" w:hanging="360"/>
      </w:pPr>
      <w:rPr>
        <w:rFonts w:ascii="Arial" w:eastAsia="Times New Roman" w:hAnsi="Arial" w:cs="Aria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50326782"/>
    <w:multiLevelType w:val="multilevel"/>
    <w:tmpl w:val="41E0A6EA"/>
    <w:lvl w:ilvl="0">
      <w:start w:val="1"/>
      <w:numFmt w:val="bullet"/>
      <w:lvlText w:val=""/>
      <w:lvlJc w:val="left"/>
      <w:pPr>
        <w:ind w:left="1800" w:hanging="360"/>
      </w:pPr>
      <w:rPr>
        <w:rFonts w:ascii="Symbol" w:hAnsi="Symbol" w:cs="Symbol" w:hint="default"/>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8">
    <w:nsid w:val="64933685"/>
    <w:multiLevelType w:val="multilevel"/>
    <w:tmpl w:val="B7466EB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6FED29E3"/>
    <w:multiLevelType w:val="multilevel"/>
    <w:tmpl w:val="4E162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C5A685C"/>
    <w:multiLevelType w:val="multilevel"/>
    <w:tmpl w:val="D4C083D2"/>
    <w:lvl w:ilvl="0">
      <w:start w:val="1"/>
      <w:numFmt w:val="decimal"/>
      <w:lvlText w:val="%1."/>
      <w:lvlJc w:val="left"/>
      <w:pPr>
        <w:ind w:left="720" w:hanging="360"/>
      </w:pPr>
      <w:rPr>
        <w:rFonts w:ascii="Arial" w:hAnsi="Arial"/>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4"/>
  </w:num>
  <w:num w:numId="4">
    <w:abstractNumId w:val="3"/>
  </w:num>
  <w:num w:numId="5">
    <w:abstractNumId w:val="9"/>
  </w:num>
  <w:num w:numId="6">
    <w:abstractNumId w:val="7"/>
  </w:num>
  <w:num w:numId="7">
    <w:abstractNumId w:val="2"/>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04"/>
    <w:rsid w:val="00005F2D"/>
    <w:rsid w:val="00013FA1"/>
    <w:rsid w:val="00293AAF"/>
    <w:rsid w:val="002B34E9"/>
    <w:rsid w:val="002C120B"/>
    <w:rsid w:val="002C7676"/>
    <w:rsid w:val="00354DAE"/>
    <w:rsid w:val="003C0291"/>
    <w:rsid w:val="003F6A6D"/>
    <w:rsid w:val="00402851"/>
    <w:rsid w:val="00424E06"/>
    <w:rsid w:val="0056330A"/>
    <w:rsid w:val="005C5A47"/>
    <w:rsid w:val="005E4453"/>
    <w:rsid w:val="005F055A"/>
    <w:rsid w:val="006575E5"/>
    <w:rsid w:val="00686A4A"/>
    <w:rsid w:val="006D50F2"/>
    <w:rsid w:val="006E703E"/>
    <w:rsid w:val="006F35AB"/>
    <w:rsid w:val="007A5D3D"/>
    <w:rsid w:val="007F3140"/>
    <w:rsid w:val="008219CE"/>
    <w:rsid w:val="00884A28"/>
    <w:rsid w:val="008A54DE"/>
    <w:rsid w:val="008E074E"/>
    <w:rsid w:val="0092605B"/>
    <w:rsid w:val="00984906"/>
    <w:rsid w:val="009F5E59"/>
    <w:rsid w:val="00A60D4B"/>
    <w:rsid w:val="00A87D9D"/>
    <w:rsid w:val="00C00FBC"/>
    <w:rsid w:val="00C5756F"/>
    <w:rsid w:val="00D03DCC"/>
    <w:rsid w:val="00D32B4B"/>
    <w:rsid w:val="00D5797B"/>
    <w:rsid w:val="00D6018C"/>
    <w:rsid w:val="00D66E71"/>
    <w:rsid w:val="00D750FC"/>
    <w:rsid w:val="00DA2212"/>
    <w:rsid w:val="00E42CF0"/>
    <w:rsid w:val="00E54C5C"/>
    <w:rsid w:val="00E54E1E"/>
    <w:rsid w:val="00E61683"/>
    <w:rsid w:val="00EB0804"/>
    <w:rsid w:val="00ED06AE"/>
    <w:rsid w:val="00ED519E"/>
    <w:rsid w:val="00F27AFE"/>
    <w:rsid w:val="00F667FE"/>
    <w:rsid w:val="00F9045F"/>
    <w:rsid w:val="00FC6D85"/>
    <w:rsid w:val="00FE7B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F3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9">
    <w:name w:val="heading 9"/>
    <w:basedOn w:val="Normale"/>
    <w:next w:val="Normale"/>
    <w:link w:val="Titolo9Carattere"/>
    <w:semiHidden/>
    <w:unhideWhenUsed/>
    <w:qFormat/>
    <w:rsid w:val="00A87D9D"/>
    <w:pPr>
      <w:keepNext/>
      <w:keepLines/>
      <w:overflowPunct w:val="0"/>
      <w:autoSpaceDE w:val="0"/>
      <w:autoSpaceDN w:val="0"/>
      <w:adjustRightInd w:val="0"/>
      <w:spacing w:before="200" w:after="0" w:line="240" w:lineRule="auto"/>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08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0804"/>
  </w:style>
  <w:style w:type="paragraph" w:styleId="Pidipagina">
    <w:name w:val="footer"/>
    <w:basedOn w:val="Normale"/>
    <w:link w:val="PidipaginaCarattere"/>
    <w:uiPriority w:val="99"/>
    <w:unhideWhenUsed/>
    <w:rsid w:val="00EB08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0804"/>
  </w:style>
  <w:style w:type="paragraph" w:styleId="Testofumetto">
    <w:name w:val="Balloon Text"/>
    <w:basedOn w:val="Normale"/>
    <w:link w:val="TestofumettoCarattere"/>
    <w:uiPriority w:val="99"/>
    <w:semiHidden/>
    <w:unhideWhenUsed/>
    <w:rsid w:val="00EB08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0804"/>
    <w:rPr>
      <w:rFonts w:ascii="Tahoma" w:hAnsi="Tahoma" w:cs="Tahoma"/>
      <w:sz w:val="16"/>
      <w:szCs w:val="16"/>
    </w:rPr>
  </w:style>
  <w:style w:type="paragraph" w:styleId="Nessunaspaziatura">
    <w:name w:val="No Spacing"/>
    <w:link w:val="NessunaspaziaturaCarattere"/>
    <w:uiPriority w:val="1"/>
    <w:qFormat/>
    <w:rsid w:val="00EB0804"/>
    <w:pPr>
      <w:spacing w:after="0" w:line="240" w:lineRule="auto"/>
    </w:pPr>
  </w:style>
  <w:style w:type="character" w:customStyle="1" w:styleId="NessunaspaziaturaCarattere">
    <w:name w:val="Nessuna spaziatura Carattere"/>
    <w:basedOn w:val="Carpredefinitoparagrafo"/>
    <w:link w:val="Nessunaspaziatura"/>
    <w:uiPriority w:val="1"/>
    <w:rsid w:val="00EB0804"/>
    <w:rPr>
      <w:rFonts w:eastAsiaTheme="minorEastAsia"/>
      <w:lang w:eastAsia="it-IT"/>
    </w:rPr>
  </w:style>
  <w:style w:type="character" w:customStyle="1" w:styleId="Titolo1Carattere">
    <w:name w:val="Titolo 1 Carattere"/>
    <w:basedOn w:val="Carpredefinitoparagrafo"/>
    <w:link w:val="Titolo1"/>
    <w:uiPriority w:val="9"/>
    <w:rsid w:val="007F314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F3140"/>
    <w:pPr>
      <w:outlineLvl w:val="9"/>
    </w:pPr>
  </w:style>
  <w:style w:type="paragraph" w:styleId="Paragrafoelenco">
    <w:name w:val="List Paragraph"/>
    <w:basedOn w:val="Normale"/>
    <w:uiPriority w:val="34"/>
    <w:qFormat/>
    <w:rsid w:val="007F3140"/>
    <w:pPr>
      <w:ind w:left="720"/>
      <w:contextualSpacing/>
    </w:pPr>
  </w:style>
  <w:style w:type="table" w:styleId="Grigliatabella">
    <w:name w:val="Table Grid"/>
    <w:basedOn w:val="Tabellanormale"/>
    <w:uiPriority w:val="59"/>
    <w:rsid w:val="009F5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9Carattere">
    <w:name w:val="Titolo 9 Carattere"/>
    <w:basedOn w:val="Carpredefinitoparagrafo"/>
    <w:link w:val="Titolo9"/>
    <w:semiHidden/>
    <w:rsid w:val="00A87D9D"/>
    <w:rPr>
      <w:rFonts w:asciiTheme="majorHAnsi" w:eastAsiaTheme="majorEastAsia" w:hAnsiTheme="majorHAnsi" w:cstheme="majorBidi"/>
      <w:i/>
      <w:iCs/>
      <w:color w:val="404040" w:themeColor="text1" w:themeTint="BF"/>
      <w:sz w:val="20"/>
      <w:szCs w:val="20"/>
      <w:lang w:eastAsia="it-IT"/>
    </w:rPr>
  </w:style>
  <w:style w:type="paragraph" w:styleId="Sottotitolo">
    <w:name w:val="Subtitle"/>
    <w:basedOn w:val="Normale"/>
    <w:link w:val="SottotitoloCarattere"/>
    <w:qFormat/>
    <w:rsid w:val="00A87D9D"/>
    <w:pPr>
      <w:autoSpaceDE w:val="0"/>
      <w:autoSpaceDN w:val="0"/>
      <w:spacing w:after="0" w:line="240" w:lineRule="auto"/>
    </w:pPr>
    <w:rPr>
      <w:rFonts w:ascii="Arial" w:eastAsia="Times New Roman" w:hAnsi="Arial" w:cs="Arial"/>
      <w:sz w:val="28"/>
      <w:szCs w:val="28"/>
    </w:rPr>
  </w:style>
  <w:style w:type="character" w:customStyle="1" w:styleId="SottotitoloCarattere">
    <w:name w:val="Sottotitolo Carattere"/>
    <w:basedOn w:val="Carpredefinitoparagrafo"/>
    <w:link w:val="Sottotitolo"/>
    <w:rsid w:val="00A87D9D"/>
    <w:rPr>
      <w:rFonts w:ascii="Arial" w:eastAsia="Times New Roman" w:hAnsi="Arial" w:cs="Arial"/>
      <w:sz w:val="28"/>
      <w:szCs w:val="28"/>
      <w:lang w:eastAsia="it-IT"/>
    </w:rPr>
  </w:style>
  <w:style w:type="paragraph" w:customStyle="1" w:styleId="Textbody">
    <w:name w:val="Text body"/>
    <w:basedOn w:val="Normale"/>
    <w:qFormat/>
    <w:rsid w:val="00D5797B"/>
    <w:pPr>
      <w:suppressAutoHyphens/>
      <w:autoSpaceDN w:val="0"/>
      <w:spacing w:after="140"/>
      <w:textAlignment w:val="baseline"/>
    </w:pPr>
    <w:rPr>
      <w:rFonts w:ascii="ArialMT" w:eastAsia="SimSun" w:hAnsi="ArialMT" w:cs="Arial Narrow"/>
      <w:b/>
      <w:bCs/>
      <w:color w:val="222222"/>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F3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9">
    <w:name w:val="heading 9"/>
    <w:basedOn w:val="Normale"/>
    <w:next w:val="Normale"/>
    <w:link w:val="Titolo9Carattere"/>
    <w:semiHidden/>
    <w:unhideWhenUsed/>
    <w:qFormat/>
    <w:rsid w:val="00A87D9D"/>
    <w:pPr>
      <w:keepNext/>
      <w:keepLines/>
      <w:overflowPunct w:val="0"/>
      <w:autoSpaceDE w:val="0"/>
      <w:autoSpaceDN w:val="0"/>
      <w:adjustRightInd w:val="0"/>
      <w:spacing w:before="200" w:after="0" w:line="240" w:lineRule="auto"/>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08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0804"/>
  </w:style>
  <w:style w:type="paragraph" w:styleId="Pidipagina">
    <w:name w:val="footer"/>
    <w:basedOn w:val="Normale"/>
    <w:link w:val="PidipaginaCarattere"/>
    <w:uiPriority w:val="99"/>
    <w:unhideWhenUsed/>
    <w:rsid w:val="00EB08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0804"/>
  </w:style>
  <w:style w:type="paragraph" w:styleId="Testofumetto">
    <w:name w:val="Balloon Text"/>
    <w:basedOn w:val="Normale"/>
    <w:link w:val="TestofumettoCarattere"/>
    <w:uiPriority w:val="99"/>
    <w:semiHidden/>
    <w:unhideWhenUsed/>
    <w:rsid w:val="00EB08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0804"/>
    <w:rPr>
      <w:rFonts w:ascii="Tahoma" w:hAnsi="Tahoma" w:cs="Tahoma"/>
      <w:sz w:val="16"/>
      <w:szCs w:val="16"/>
    </w:rPr>
  </w:style>
  <w:style w:type="paragraph" w:styleId="Nessunaspaziatura">
    <w:name w:val="No Spacing"/>
    <w:link w:val="NessunaspaziaturaCarattere"/>
    <w:uiPriority w:val="1"/>
    <w:qFormat/>
    <w:rsid w:val="00EB0804"/>
    <w:pPr>
      <w:spacing w:after="0" w:line="240" w:lineRule="auto"/>
    </w:pPr>
  </w:style>
  <w:style w:type="character" w:customStyle="1" w:styleId="NessunaspaziaturaCarattere">
    <w:name w:val="Nessuna spaziatura Carattere"/>
    <w:basedOn w:val="Carpredefinitoparagrafo"/>
    <w:link w:val="Nessunaspaziatura"/>
    <w:uiPriority w:val="1"/>
    <w:rsid w:val="00EB0804"/>
    <w:rPr>
      <w:rFonts w:eastAsiaTheme="minorEastAsia"/>
      <w:lang w:eastAsia="it-IT"/>
    </w:rPr>
  </w:style>
  <w:style w:type="character" w:customStyle="1" w:styleId="Titolo1Carattere">
    <w:name w:val="Titolo 1 Carattere"/>
    <w:basedOn w:val="Carpredefinitoparagrafo"/>
    <w:link w:val="Titolo1"/>
    <w:uiPriority w:val="9"/>
    <w:rsid w:val="007F314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F3140"/>
    <w:pPr>
      <w:outlineLvl w:val="9"/>
    </w:pPr>
  </w:style>
  <w:style w:type="paragraph" w:styleId="Paragrafoelenco">
    <w:name w:val="List Paragraph"/>
    <w:basedOn w:val="Normale"/>
    <w:uiPriority w:val="34"/>
    <w:qFormat/>
    <w:rsid w:val="007F3140"/>
    <w:pPr>
      <w:ind w:left="720"/>
      <w:contextualSpacing/>
    </w:pPr>
  </w:style>
  <w:style w:type="table" w:styleId="Grigliatabella">
    <w:name w:val="Table Grid"/>
    <w:basedOn w:val="Tabellanormale"/>
    <w:uiPriority w:val="59"/>
    <w:rsid w:val="009F5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9Carattere">
    <w:name w:val="Titolo 9 Carattere"/>
    <w:basedOn w:val="Carpredefinitoparagrafo"/>
    <w:link w:val="Titolo9"/>
    <w:semiHidden/>
    <w:rsid w:val="00A87D9D"/>
    <w:rPr>
      <w:rFonts w:asciiTheme="majorHAnsi" w:eastAsiaTheme="majorEastAsia" w:hAnsiTheme="majorHAnsi" w:cstheme="majorBidi"/>
      <w:i/>
      <w:iCs/>
      <w:color w:val="404040" w:themeColor="text1" w:themeTint="BF"/>
      <w:sz w:val="20"/>
      <w:szCs w:val="20"/>
      <w:lang w:eastAsia="it-IT"/>
    </w:rPr>
  </w:style>
  <w:style w:type="paragraph" w:styleId="Sottotitolo">
    <w:name w:val="Subtitle"/>
    <w:basedOn w:val="Normale"/>
    <w:link w:val="SottotitoloCarattere"/>
    <w:qFormat/>
    <w:rsid w:val="00A87D9D"/>
    <w:pPr>
      <w:autoSpaceDE w:val="0"/>
      <w:autoSpaceDN w:val="0"/>
      <w:spacing w:after="0" w:line="240" w:lineRule="auto"/>
    </w:pPr>
    <w:rPr>
      <w:rFonts w:ascii="Arial" w:eastAsia="Times New Roman" w:hAnsi="Arial" w:cs="Arial"/>
      <w:sz w:val="28"/>
      <w:szCs w:val="28"/>
    </w:rPr>
  </w:style>
  <w:style w:type="character" w:customStyle="1" w:styleId="SottotitoloCarattere">
    <w:name w:val="Sottotitolo Carattere"/>
    <w:basedOn w:val="Carpredefinitoparagrafo"/>
    <w:link w:val="Sottotitolo"/>
    <w:rsid w:val="00A87D9D"/>
    <w:rPr>
      <w:rFonts w:ascii="Arial" w:eastAsia="Times New Roman" w:hAnsi="Arial" w:cs="Arial"/>
      <w:sz w:val="28"/>
      <w:szCs w:val="28"/>
      <w:lang w:eastAsia="it-IT"/>
    </w:rPr>
  </w:style>
  <w:style w:type="paragraph" w:customStyle="1" w:styleId="Textbody">
    <w:name w:val="Text body"/>
    <w:basedOn w:val="Normale"/>
    <w:qFormat/>
    <w:rsid w:val="00D5797B"/>
    <w:pPr>
      <w:suppressAutoHyphens/>
      <w:autoSpaceDN w:val="0"/>
      <w:spacing w:after="140"/>
      <w:textAlignment w:val="baseline"/>
    </w:pPr>
    <w:rPr>
      <w:rFonts w:ascii="ArialMT" w:eastAsia="SimSun" w:hAnsi="ArialMT" w:cs="Arial Narrow"/>
      <w:b/>
      <w:bCs/>
      <w:color w:val="222222"/>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FA66-3460-4A86-B47A-658E2AB0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4846</Words>
  <Characters>27625</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V. Telese</dc:creator>
  <cp:lastModifiedBy>Istituto V. Telese</cp:lastModifiedBy>
  <cp:revision>2</cp:revision>
  <cp:lastPrinted>2022-04-06T13:00:00Z</cp:lastPrinted>
  <dcterms:created xsi:type="dcterms:W3CDTF">2023-04-19T08:28:00Z</dcterms:created>
  <dcterms:modified xsi:type="dcterms:W3CDTF">2023-04-19T08:28:00Z</dcterms:modified>
</cp:coreProperties>
</file>